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sz w:val="24"/>
        </w:rPr>
        <w:drawing>
          <wp:inline distT="0" distB="0" distL="0" distR="0">
            <wp:extent cx="3773170" cy="735965"/>
            <wp:effectExtent l="0" t="0" r="0" b="0"/>
            <wp:docPr id="1" name="图片 1" descr="1921333175607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213331756074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73170" cy="735965"/>
                    </a:xfrm>
                    <a:prstGeom prst="rect">
                      <a:avLst/>
                    </a:prstGeom>
                    <a:noFill/>
                    <a:ln>
                      <a:noFill/>
                    </a:ln>
                    <a:effectLst/>
                  </pic:spPr>
                </pic:pic>
              </a:graphicData>
            </a:graphic>
          </wp:inline>
        </w:drawing>
      </w:r>
    </w:p>
    <w:p>
      <w:pPr>
        <w:rPr>
          <w:sz w:val="24"/>
        </w:rPr>
      </w:pPr>
    </w:p>
    <w:p>
      <w:pPr>
        <w:rPr>
          <w:b/>
          <w:bCs/>
          <w:sz w:val="24"/>
        </w:rPr>
      </w:pPr>
      <w:r>
        <w:rPr>
          <w:rFonts w:hint="eastAsia"/>
          <w:b/>
          <w:sz w:val="28"/>
          <w:szCs w:val="28"/>
        </w:rPr>
        <w:t>Course Title:</w:t>
      </w:r>
      <w:r>
        <w:rPr>
          <w:rFonts w:hint="eastAsia"/>
          <w:b/>
          <w:sz w:val="28"/>
          <w:szCs w:val="28"/>
        </w:rPr>
        <w:tab/>
      </w:r>
      <w:bookmarkStart w:id="0" w:name="_GoBack"/>
      <w:bookmarkEnd w:id="0"/>
      <w:r>
        <w:rPr>
          <w:b/>
          <w:bCs/>
          <w:sz w:val="24"/>
        </w:rPr>
        <w:t>Introduction to Chinese Economy</w:t>
      </w:r>
    </w:p>
    <w:p>
      <w:pPr>
        <w:rPr>
          <w:sz w:val="24"/>
        </w:rPr>
      </w:pPr>
      <w:r>
        <w:rPr>
          <w:sz w:val="24"/>
        </w:rPr>
        <w:t>Credits: 2</w:t>
      </w:r>
    </w:p>
    <w:p>
      <w:pPr>
        <w:rPr>
          <w:sz w:val="24"/>
        </w:rPr>
      </w:pPr>
      <w:r>
        <w:rPr>
          <w:sz w:val="24"/>
        </w:rPr>
        <w:t>Teaching hours: 32</w:t>
      </w:r>
    </w:p>
    <w:p>
      <w:pPr>
        <w:rPr>
          <w:sz w:val="24"/>
        </w:rPr>
      </w:pPr>
      <w:r>
        <w:rPr>
          <w:sz w:val="24"/>
        </w:rPr>
        <w:t>Prerequisites: basic knowledge of microeconomics and macroeconomics</w:t>
      </w:r>
    </w:p>
    <w:p>
      <w:pPr>
        <w:rPr>
          <w:sz w:val="24"/>
        </w:rPr>
      </w:pPr>
      <w:r>
        <w:rPr>
          <w:sz w:val="24"/>
        </w:rPr>
        <w:t xml:space="preserve">Semester: </w:t>
      </w:r>
      <w:r>
        <w:rPr>
          <w:rFonts w:hint="eastAsia"/>
          <w:sz w:val="24"/>
        </w:rPr>
        <w:t>Spring</w:t>
      </w:r>
      <w:r>
        <w:rPr>
          <w:sz w:val="24"/>
        </w:rPr>
        <w:t xml:space="preserve"> Semester </w:t>
      </w:r>
    </w:p>
    <w:p>
      <w:pPr>
        <w:rPr>
          <w:sz w:val="24"/>
        </w:rPr>
      </w:pPr>
    </w:p>
    <w:p>
      <w:pPr>
        <w:rPr>
          <w:b/>
          <w:bCs/>
          <w:sz w:val="28"/>
          <w:szCs w:val="28"/>
        </w:rPr>
      </w:pPr>
      <w:r>
        <w:rPr>
          <w:rFonts w:hint="eastAsia"/>
          <w:b/>
          <w:bCs/>
          <w:sz w:val="28"/>
          <w:szCs w:val="28"/>
        </w:rPr>
        <w:t xml:space="preserve">Lecturers </w:t>
      </w:r>
      <w:r>
        <w:rPr>
          <w:b/>
          <w:bCs/>
          <w:sz w:val="28"/>
          <w:szCs w:val="28"/>
        </w:rPr>
        <w:t>’</w:t>
      </w:r>
      <w:r>
        <w:rPr>
          <w:rFonts w:hint="eastAsia"/>
          <w:b/>
          <w:bCs/>
          <w:sz w:val="28"/>
          <w:szCs w:val="28"/>
        </w:rPr>
        <w:t xml:space="preserve"> Information:</w:t>
      </w:r>
    </w:p>
    <w:p>
      <w:pPr>
        <w:rPr>
          <w:sz w:val="24"/>
        </w:rPr>
      </w:pPr>
      <w:r>
        <w:rPr>
          <w:rFonts w:hint="eastAsia"/>
          <w:sz w:val="24"/>
        </w:rPr>
        <w:t>●</w:t>
      </w:r>
      <w:r>
        <w:rPr>
          <w:sz w:val="24"/>
        </w:rPr>
        <w:t>Prof. Dr. Wu Zhaoyang</w:t>
      </w:r>
    </w:p>
    <w:p>
      <w:pPr>
        <w:rPr>
          <w:sz w:val="24"/>
        </w:rPr>
      </w:pPr>
      <w:r>
        <w:rPr>
          <w:sz w:val="24"/>
        </w:rPr>
        <w:t>Email :</w:t>
      </w:r>
      <w:r>
        <w:fldChar w:fldCharType="begin"/>
      </w:r>
      <w:r>
        <w:instrText xml:space="preserve"> HYPERLINK "mailto:wuzhaoyang1975@yeah.net" </w:instrText>
      </w:r>
      <w:r>
        <w:fldChar w:fldCharType="separate"/>
      </w:r>
      <w:r>
        <w:rPr>
          <w:rStyle w:val="9"/>
          <w:sz w:val="24"/>
        </w:rPr>
        <w:t>wuzhaoyang1975@yeah.net</w:t>
      </w:r>
      <w:r>
        <w:rPr>
          <w:rStyle w:val="9"/>
          <w:sz w:val="24"/>
        </w:rPr>
        <w:fldChar w:fldCharType="end"/>
      </w:r>
      <w:r>
        <w:rPr>
          <w:sz w:val="24"/>
        </w:rPr>
        <w:t xml:space="preserve">; braveheart1975@126.com </w:t>
      </w:r>
    </w:p>
    <w:p>
      <w:pPr>
        <w:rPr>
          <w:sz w:val="24"/>
        </w:rPr>
      </w:pPr>
      <w:r>
        <w:rPr>
          <w:rFonts w:hint="eastAsia"/>
          <w:sz w:val="24"/>
        </w:rPr>
        <w:t>Mobil</w:t>
      </w:r>
      <w:r>
        <w:rPr>
          <w:sz w:val="24"/>
        </w:rPr>
        <w:t>: (+86) 13</w:t>
      </w:r>
      <w:r>
        <w:rPr>
          <w:rFonts w:hint="eastAsia"/>
          <w:sz w:val="24"/>
        </w:rPr>
        <w:t>87917</w:t>
      </w:r>
      <w:r>
        <w:rPr>
          <w:sz w:val="24"/>
        </w:rPr>
        <w:t>3</w:t>
      </w:r>
      <w:r>
        <w:rPr>
          <w:rFonts w:hint="eastAsia"/>
          <w:sz w:val="24"/>
        </w:rPr>
        <w:t>0</w:t>
      </w:r>
      <w:r>
        <w:rPr>
          <w:sz w:val="24"/>
        </w:rPr>
        <w:t>78</w:t>
      </w:r>
      <w:r>
        <w:rPr>
          <w:rFonts w:hint="eastAsia"/>
          <w:sz w:val="24"/>
        </w:rPr>
        <w:t xml:space="preserve">        Wechat: robertwu1975</w:t>
      </w:r>
    </w:p>
    <w:p>
      <w:pPr>
        <w:rPr>
          <w:sz w:val="24"/>
        </w:rPr>
      </w:pPr>
      <w:r>
        <w:rPr>
          <w:rFonts w:hint="eastAsia"/>
          <w:sz w:val="24"/>
        </w:rPr>
        <w:t>●Prof. Dr. Yan Wu:          Mobil</w:t>
      </w:r>
      <w:r>
        <w:rPr>
          <w:sz w:val="24"/>
        </w:rPr>
        <w:t>: (+86) 13</w:t>
      </w:r>
      <w:r>
        <w:rPr>
          <w:rFonts w:hint="eastAsia"/>
          <w:sz w:val="24"/>
        </w:rPr>
        <w:t>870066963</w:t>
      </w:r>
    </w:p>
    <w:p>
      <w:pPr>
        <w:rPr>
          <w:sz w:val="24"/>
        </w:rPr>
      </w:pPr>
      <w:r>
        <w:rPr>
          <w:rFonts w:hint="eastAsia"/>
          <w:sz w:val="24"/>
        </w:rPr>
        <w:t>●Prof. Dr. Chen Weidong:    Mobil</w:t>
      </w:r>
      <w:r>
        <w:rPr>
          <w:sz w:val="24"/>
        </w:rPr>
        <w:t xml:space="preserve">: (+86) </w:t>
      </w:r>
      <w:r>
        <w:rPr>
          <w:rFonts w:hint="eastAsia"/>
          <w:sz w:val="24"/>
        </w:rPr>
        <w:t>13707095801</w:t>
      </w:r>
    </w:p>
    <w:p>
      <w:pPr>
        <w:rPr>
          <w:sz w:val="24"/>
        </w:rPr>
      </w:pPr>
    </w:p>
    <w:p>
      <w:pPr>
        <w:rPr>
          <w:b/>
          <w:bCs/>
          <w:sz w:val="28"/>
          <w:szCs w:val="28"/>
        </w:rPr>
      </w:pPr>
      <w:r>
        <w:rPr>
          <w:rFonts w:hint="eastAsia"/>
          <w:b/>
          <w:bCs/>
          <w:sz w:val="28"/>
          <w:szCs w:val="28"/>
        </w:rPr>
        <w:t>Course Description</w:t>
      </w:r>
      <w:r>
        <w:rPr>
          <w:b/>
          <w:bCs/>
          <w:sz w:val="28"/>
          <w:szCs w:val="28"/>
        </w:rPr>
        <w:t>:</w:t>
      </w:r>
    </w:p>
    <w:p>
      <w:pPr>
        <w:spacing w:line="360" w:lineRule="exact"/>
        <w:rPr>
          <w:sz w:val="24"/>
        </w:rPr>
      </w:pPr>
      <w:r>
        <w:rPr>
          <w:sz w:val="24"/>
        </w:rPr>
        <w:t xml:space="preserve">As a big developing country, China </w:t>
      </w:r>
      <w:r>
        <w:rPr>
          <w:rFonts w:hint="eastAsia"/>
          <w:sz w:val="24"/>
        </w:rPr>
        <w:t>n</w:t>
      </w:r>
      <w:r>
        <w:rPr>
          <w:sz w:val="24"/>
        </w:rPr>
        <w:t xml:space="preserve">owadays </w:t>
      </w:r>
      <w:r>
        <w:rPr>
          <w:rFonts w:hint="eastAsia"/>
          <w:sz w:val="24"/>
        </w:rPr>
        <w:t xml:space="preserve">is </w:t>
      </w:r>
      <w:r>
        <w:rPr>
          <w:sz w:val="24"/>
        </w:rPr>
        <w:t>becoming more and more important in the world economy.</w:t>
      </w:r>
      <w:r>
        <w:rPr>
          <w:rFonts w:hint="eastAsia"/>
          <w:sz w:val="24"/>
        </w:rPr>
        <w:t xml:space="preserve"> </w:t>
      </w:r>
      <w:r>
        <w:rPr>
          <w:sz w:val="24"/>
        </w:rPr>
        <w:t>This course is to introduce Chinese economy to students academically,</w:t>
      </w:r>
      <w:r>
        <w:rPr>
          <w:rFonts w:hint="eastAsia"/>
          <w:sz w:val="24"/>
        </w:rPr>
        <w:t xml:space="preserve"> </w:t>
      </w:r>
      <w:r>
        <w:rPr>
          <w:sz w:val="24"/>
        </w:rPr>
        <w:t>objectively and comprehensively. The content includes overview of China, Chinese economic performance, the reasons behind China’s rapid development in the past decades, the challenges that Chinese economy faces, and how does China prepare to deal with kinds of challenges.</w:t>
      </w:r>
      <w:r>
        <w:rPr>
          <w:rFonts w:hint="eastAsia"/>
          <w:sz w:val="24"/>
        </w:rPr>
        <w:t xml:space="preserve"> Besides this, China</w:t>
      </w:r>
      <w:r>
        <w:rPr>
          <w:sz w:val="24"/>
        </w:rPr>
        <w:t>’</w:t>
      </w:r>
      <w:r>
        <w:rPr>
          <w:rFonts w:hint="eastAsia"/>
          <w:sz w:val="24"/>
        </w:rPr>
        <w:t>s monetary policy and fiscal policy also will be discussed in this course as well.</w:t>
      </w:r>
    </w:p>
    <w:p>
      <w:pPr>
        <w:spacing w:line="360" w:lineRule="exact"/>
        <w:rPr>
          <w:sz w:val="24"/>
        </w:rPr>
      </w:pPr>
    </w:p>
    <w:p>
      <w:pPr>
        <w:rPr>
          <w:b/>
          <w:bCs/>
          <w:sz w:val="28"/>
          <w:szCs w:val="28"/>
        </w:rPr>
      </w:pPr>
      <w:r>
        <w:rPr>
          <w:rFonts w:hint="eastAsia"/>
          <w:b/>
          <w:bCs/>
          <w:sz w:val="28"/>
          <w:szCs w:val="28"/>
        </w:rPr>
        <w:t xml:space="preserve">Aims and Objectives: </w:t>
      </w:r>
    </w:p>
    <w:p>
      <w:pPr>
        <w:spacing w:line="360" w:lineRule="exact"/>
        <w:rPr>
          <w:sz w:val="24"/>
        </w:rPr>
      </w:pPr>
      <w:r>
        <w:rPr>
          <w:sz w:val="24"/>
        </w:rPr>
        <w:t xml:space="preserve">The purpose of this course is to guide students to understand China’s economy in depth and objectively, especially to assist students get to know Chinese economic achievements, experiences and lessons in the past decades, and lastly help students to get some useful ideas for they own countries’ economic development. </w:t>
      </w:r>
    </w:p>
    <w:p>
      <w:pPr>
        <w:spacing w:line="360" w:lineRule="exact"/>
        <w:rPr>
          <w:sz w:val="24"/>
        </w:rPr>
      </w:pPr>
    </w:p>
    <w:p>
      <w:pPr>
        <w:rPr>
          <w:b/>
          <w:bCs/>
          <w:sz w:val="28"/>
          <w:szCs w:val="28"/>
        </w:rPr>
      </w:pPr>
      <w:r>
        <w:rPr>
          <w:b/>
          <w:bCs/>
          <w:sz w:val="28"/>
          <w:szCs w:val="28"/>
        </w:rPr>
        <w:t>Teaching Method</w:t>
      </w:r>
      <w:r>
        <w:rPr>
          <w:rFonts w:hint="eastAsia"/>
          <w:b/>
          <w:bCs/>
          <w:sz w:val="28"/>
          <w:szCs w:val="28"/>
        </w:rPr>
        <w:t>:</w:t>
      </w:r>
      <w:r>
        <w:rPr>
          <w:b/>
          <w:bCs/>
          <w:sz w:val="28"/>
          <w:szCs w:val="28"/>
        </w:rPr>
        <w:t xml:space="preserve"> </w:t>
      </w:r>
    </w:p>
    <w:p>
      <w:pPr>
        <w:spacing w:line="360" w:lineRule="exact"/>
        <w:rPr>
          <w:sz w:val="24"/>
        </w:rPr>
      </w:pPr>
      <w:r>
        <w:rPr>
          <w:sz w:val="24"/>
        </w:rPr>
        <w:t>The method of teaching is mainly</w:t>
      </w:r>
      <w:r>
        <w:rPr>
          <w:rFonts w:hint="eastAsia"/>
          <w:sz w:val="24"/>
        </w:rPr>
        <w:t xml:space="preserve"> l</w:t>
      </w:r>
      <w:r>
        <w:rPr>
          <w:sz w:val="24"/>
        </w:rPr>
        <w:t>ectures combined with students’ discussion, share reading and presentation.</w:t>
      </w:r>
      <w:r>
        <w:rPr>
          <w:rFonts w:hint="eastAsia"/>
          <w:sz w:val="24"/>
        </w:rPr>
        <w:t xml:space="preserve"> Participants are welcome to put </w:t>
      </w:r>
      <w:r>
        <w:rPr>
          <w:sz w:val="24"/>
        </w:rPr>
        <w:t>forward</w:t>
      </w:r>
      <w:r>
        <w:rPr>
          <w:rFonts w:hint="eastAsia"/>
          <w:sz w:val="24"/>
        </w:rPr>
        <w:t xml:space="preserve"> questions throughout the course and show different opinions during </w:t>
      </w:r>
      <w:r>
        <w:rPr>
          <w:sz w:val="24"/>
        </w:rPr>
        <w:t>discussion.</w:t>
      </w:r>
      <w:r>
        <w:rPr>
          <w:rFonts w:hint="eastAsia"/>
          <w:sz w:val="24"/>
        </w:rPr>
        <w:t xml:space="preserve"> </w:t>
      </w:r>
      <w:r>
        <w:rPr>
          <w:sz w:val="24"/>
        </w:rPr>
        <w:t>The Power</w:t>
      </w:r>
      <w:r>
        <w:rPr>
          <w:rFonts w:hint="eastAsia"/>
          <w:sz w:val="24"/>
        </w:rPr>
        <w:t>P</w:t>
      </w:r>
      <w:r>
        <w:rPr>
          <w:sz w:val="24"/>
        </w:rPr>
        <w:t>oint presentations used in lecture will be made available to students during the term</w:t>
      </w:r>
      <w:r>
        <w:rPr>
          <w:rFonts w:hint="eastAsia"/>
          <w:sz w:val="24"/>
        </w:rPr>
        <w:t>.</w:t>
      </w:r>
      <w:r>
        <w:rPr>
          <w:sz w:val="24"/>
        </w:rPr>
        <w:t xml:space="preserve"> A collection of papers related with Chinese economy will be provided to students as complementary reading and research material.</w:t>
      </w:r>
    </w:p>
    <w:p>
      <w:pPr>
        <w:rPr>
          <w:b/>
          <w:bCs/>
          <w:sz w:val="28"/>
          <w:szCs w:val="28"/>
        </w:rPr>
      </w:pPr>
    </w:p>
    <w:p>
      <w:pPr>
        <w:rPr>
          <w:b/>
          <w:bCs/>
          <w:sz w:val="28"/>
          <w:szCs w:val="28"/>
        </w:rPr>
      </w:pPr>
      <w:r>
        <w:rPr>
          <w:rFonts w:hint="eastAsia"/>
          <w:b/>
          <w:bCs/>
          <w:sz w:val="28"/>
          <w:szCs w:val="28"/>
        </w:rPr>
        <w:t>Learning Outcomes:</w:t>
      </w:r>
    </w:p>
    <w:p>
      <w:pPr>
        <w:spacing w:line="360" w:lineRule="exact"/>
        <w:rPr>
          <w:sz w:val="24"/>
        </w:rPr>
      </w:pPr>
      <w:r>
        <w:rPr>
          <w:sz w:val="24"/>
        </w:rPr>
        <w:t xml:space="preserve">By the end of the course students will: </w:t>
      </w:r>
    </w:p>
    <w:p>
      <w:pPr>
        <w:numPr>
          <w:ilvl w:val="0"/>
          <w:numId w:val="1"/>
        </w:numPr>
        <w:spacing w:line="360" w:lineRule="exact"/>
        <w:rPr>
          <w:sz w:val="24"/>
        </w:rPr>
      </w:pPr>
      <w:r>
        <w:rPr>
          <w:rFonts w:hint="eastAsia"/>
          <w:sz w:val="24"/>
        </w:rPr>
        <w:t>U</w:t>
      </w:r>
      <w:r>
        <w:rPr>
          <w:sz w:val="24"/>
        </w:rPr>
        <w:t xml:space="preserve">nderstand Chinese economic performance objectively and compressively; </w:t>
      </w:r>
    </w:p>
    <w:p>
      <w:pPr>
        <w:numPr>
          <w:ilvl w:val="0"/>
          <w:numId w:val="1"/>
        </w:numPr>
        <w:spacing w:line="360" w:lineRule="exact"/>
        <w:rPr>
          <w:sz w:val="24"/>
        </w:rPr>
      </w:pPr>
      <w:r>
        <w:rPr>
          <w:rFonts w:hint="eastAsia"/>
          <w:sz w:val="24"/>
        </w:rPr>
        <w:t>G</w:t>
      </w:r>
      <w:r>
        <w:rPr>
          <w:sz w:val="24"/>
        </w:rPr>
        <w:t>et to know the reasons behind Chinese economy’s rapid development</w:t>
      </w:r>
      <w:r>
        <w:rPr>
          <w:rFonts w:hint="eastAsia"/>
          <w:sz w:val="24"/>
        </w:rPr>
        <w:t>;</w:t>
      </w:r>
    </w:p>
    <w:p>
      <w:pPr>
        <w:numPr>
          <w:ilvl w:val="0"/>
          <w:numId w:val="1"/>
        </w:numPr>
        <w:spacing w:line="360" w:lineRule="exact"/>
        <w:rPr>
          <w:sz w:val="24"/>
        </w:rPr>
      </w:pPr>
      <w:r>
        <w:rPr>
          <w:rFonts w:hint="eastAsia"/>
          <w:sz w:val="24"/>
        </w:rPr>
        <w:t>R</w:t>
      </w:r>
      <w:r>
        <w:rPr>
          <w:sz w:val="24"/>
        </w:rPr>
        <w:t xml:space="preserve">ecognize challenges that Chinese economy facing, and understand China’s countermeasures to deal with them; </w:t>
      </w:r>
    </w:p>
    <w:p>
      <w:pPr>
        <w:numPr>
          <w:ilvl w:val="0"/>
          <w:numId w:val="1"/>
        </w:numPr>
        <w:spacing w:line="360" w:lineRule="exact"/>
        <w:rPr>
          <w:sz w:val="24"/>
        </w:rPr>
      </w:pPr>
      <w:r>
        <w:rPr>
          <w:sz w:val="24"/>
        </w:rPr>
        <w:t>Familiar</w:t>
      </w:r>
      <w:r>
        <w:rPr>
          <w:rFonts w:hint="eastAsia"/>
          <w:sz w:val="24"/>
        </w:rPr>
        <w:t xml:space="preserve"> with China</w:t>
      </w:r>
      <w:r>
        <w:rPr>
          <w:sz w:val="24"/>
        </w:rPr>
        <w:t>’</w:t>
      </w:r>
      <w:r>
        <w:rPr>
          <w:rFonts w:hint="eastAsia"/>
          <w:sz w:val="24"/>
        </w:rPr>
        <w:t>s opening up strategy, monetary policy and fiscal policy, etc.;</w:t>
      </w:r>
    </w:p>
    <w:p>
      <w:pPr>
        <w:numPr>
          <w:ilvl w:val="0"/>
          <w:numId w:val="1"/>
        </w:numPr>
        <w:spacing w:line="360" w:lineRule="exact"/>
        <w:rPr>
          <w:sz w:val="24"/>
        </w:rPr>
      </w:pPr>
      <w:r>
        <w:rPr>
          <w:rFonts w:hint="eastAsia"/>
          <w:sz w:val="24"/>
        </w:rPr>
        <w:t>B</w:t>
      </w:r>
      <w:r>
        <w:rPr>
          <w:sz w:val="24"/>
        </w:rPr>
        <w:t>e able to put forward some useful suggestions (experiences or lessons) for their own countries’ economic development base on the comparison between China and their own countries.</w:t>
      </w:r>
    </w:p>
    <w:p>
      <w:pPr>
        <w:spacing w:line="360" w:lineRule="exact"/>
        <w:rPr>
          <w:sz w:val="24"/>
        </w:rPr>
      </w:pPr>
    </w:p>
    <w:p>
      <w:pPr>
        <w:rPr>
          <w:b/>
          <w:bCs/>
          <w:sz w:val="28"/>
          <w:szCs w:val="28"/>
        </w:rPr>
      </w:pPr>
      <w:r>
        <w:rPr>
          <w:rFonts w:hint="eastAsia"/>
          <w:b/>
          <w:bCs/>
          <w:sz w:val="28"/>
          <w:szCs w:val="28"/>
        </w:rPr>
        <w:t>Assessment: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8" w:type="dxa"/>
          </w:tcPr>
          <w:p>
            <w:pPr>
              <w:spacing w:line="360" w:lineRule="exact"/>
              <w:rPr>
                <w:sz w:val="24"/>
              </w:rPr>
            </w:pPr>
            <w:r>
              <w:rPr>
                <w:sz w:val="24"/>
              </w:rPr>
              <w:t>Attendance</w:t>
            </w:r>
          </w:p>
        </w:tc>
        <w:tc>
          <w:tcPr>
            <w:tcW w:w="1620" w:type="dxa"/>
          </w:tcPr>
          <w:p>
            <w:pPr>
              <w:spacing w:line="360" w:lineRule="exact"/>
              <w:rPr>
                <w:sz w:val="24"/>
              </w:rPr>
            </w:pPr>
            <w:r>
              <w:rPr>
                <w:sz w:val="24"/>
              </w:rPr>
              <w:t>2</w:t>
            </w: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8" w:type="dxa"/>
          </w:tcPr>
          <w:p>
            <w:pPr>
              <w:spacing w:line="360" w:lineRule="exact"/>
              <w:rPr>
                <w:sz w:val="24"/>
              </w:rPr>
            </w:pPr>
            <w:r>
              <w:rPr>
                <w:sz w:val="24"/>
              </w:rPr>
              <w:t>S</w:t>
            </w:r>
            <w:r>
              <w:rPr>
                <w:rFonts w:hint="eastAsia"/>
                <w:sz w:val="24"/>
              </w:rPr>
              <w:t>hare R</w:t>
            </w:r>
            <w:r>
              <w:rPr>
                <w:sz w:val="24"/>
              </w:rPr>
              <w:t xml:space="preserve">eading and </w:t>
            </w:r>
            <w:r>
              <w:rPr>
                <w:rFonts w:hint="eastAsia"/>
                <w:sz w:val="24"/>
              </w:rPr>
              <w:t>E</w:t>
            </w:r>
            <w:r>
              <w:rPr>
                <w:sz w:val="24"/>
              </w:rPr>
              <w:t>xplanation</w:t>
            </w:r>
          </w:p>
        </w:tc>
        <w:tc>
          <w:tcPr>
            <w:tcW w:w="1620" w:type="dxa"/>
          </w:tcPr>
          <w:p>
            <w:pPr>
              <w:spacing w:line="360" w:lineRule="exact"/>
              <w:rPr>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8" w:type="dxa"/>
          </w:tcPr>
          <w:p>
            <w:pPr>
              <w:spacing w:line="360" w:lineRule="exact"/>
              <w:rPr>
                <w:sz w:val="24"/>
              </w:rPr>
            </w:pPr>
            <w:r>
              <w:rPr>
                <w:sz w:val="24"/>
              </w:rPr>
              <w:t xml:space="preserve">Final </w:t>
            </w:r>
            <w:r>
              <w:rPr>
                <w:rFonts w:hint="eastAsia"/>
                <w:sz w:val="24"/>
              </w:rPr>
              <w:t>Exam</w:t>
            </w:r>
          </w:p>
        </w:tc>
        <w:tc>
          <w:tcPr>
            <w:tcW w:w="1620" w:type="dxa"/>
          </w:tcPr>
          <w:p>
            <w:pPr>
              <w:spacing w:line="360" w:lineRule="exact"/>
              <w:rPr>
                <w:sz w:val="24"/>
              </w:rPr>
            </w:pPr>
            <w:r>
              <w:rPr>
                <w:rFonts w:hint="eastAsia"/>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8" w:type="dxa"/>
          </w:tcPr>
          <w:p>
            <w:pPr>
              <w:spacing w:line="360" w:lineRule="exact"/>
              <w:rPr>
                <w:sz w:val="24"/>
              </w:rPr>
            </w:pPr>
            <w:r>
              <w:rPr>
                <w:sz w:val="24"/>
              </w:rPr>
              <w:t>T</w:t>
            </w:r>
            <w:r>
              <w:rPr>
                <w:rFonts w:hint="eastAsia"/>
                <w:sz w:val="24"/>
              </w:rPr>
              <w:t>otal</w:t>
            </w:r>
          </w:p>
        </w:tc>
        <w:tc>
          <w:tcPr>
            <w:tcW w:w="1620" w:type="dxa"/>
          </w:tcPr>
          <w:p>
            <w:pPr>
              <w:spacing w:line="360" w:lineRule="exact"/>
              <w:rPr>
                <w:sz w:val="24"/>
              </w:rPr>
            </w:pPr>
            <w:r>
              <w:rPr>
                <w:rFonts w:hint="eastAsia"/>
                <w:sz w:val="24"/>
              </w:rPr>
              <w:t>100%</w:t>
            </w:r>
          </w:p>
        </w:tc>
      </w:tr>
    </w:tbl>
    <w:p>
      <w:pPr>
        <w:spacing w:line="360" w:lineRule="exact"/>
        <w:rPr>
          <w:sz w:val="24"/>
        </w:rPr>
      </w:pPr>
      <w:r>
        <w:rPr>
          <w:sz w:val="24"/>
        </w:rPr>
        <w:t xml:space="preserve">Note: </w:t>
      </w:r>
    </w:p>
    <w:p>
      <w:pPr>
        <w:spacing w:line="360" w:lineRule="exact"/>
        <w:rPr>
          <w:sz w:val="24"/>
        </w:rPr>
      </w:pPr>
      <w:r>
        <w:rPr>
          <w:rFonts w:hint="eastAsia"/>
          <w:sz w:val="24"/>
        </w:rPr>
        <w:t xml:space="preserve">1. </w:t>
      </w:r>
      <w:r>
        <w:rPr>
          <w:sz w:val="24"/>
        </w:rPr>
        <w:t xml:space="preserve">Absent for </w:t>
      </w:r>
      <w:r>
        <w:rPr>
          <w:rFonts w:hint="eastAsia"/>
          <w:sz w:val="24"/>
        </w:rPr>
        <w:t>no more than 3 times,</w:t>
      </w:r>
      <w:r>
        <w:rPr>
          <w:sz w:val="24"/>
        </w:rPr>
        <w:t xml:space="preserve"> for every time 2 marks will be deduced from the final score. Absent for more than </w:t>
      </w:r>
      <w:r>
        <w:rPr>
          <w:rFonts w:hint="eastAsia"/>
          <w:sz w:val="24"/>
        </w:rPr>
        <w:t>3</w:t>
      </w:r>
      <w:r>
        <w:rPr>
          <w:sz w:val="24"/>
        </w:rPr>
        <w:t xml:space="preserve"> times</w:t>
      </w:r>
      <w:r>
        <w:rPr>
          <w:rFonts w:hint="eastAsia"/>
          <w:sz w:val="24"/>
        </w:rPr>
        <w:t xml:space="preserve">, </w:t>
      </w:r>
      <w:r>
        <w:rPr>
          <w:sz w:val="24"/>
        </w:rPr>
        <w:t>the final score will be ZERO.</w:t>
      </w:r>
    </w:p>
    <w:p>
      <w:pPr>
        <w:spacing w:line="360" w:lineRule="exact"/>
        <w:rPr>
          <w:sz w:val="24"/>
        </w:rPr>
      </w:pPr>
      <w:r>
        <w:rPr>
          <w:rFonts w:hint="eastAsia"/>
          <w:sz w:val="24"/>
        </w:rPr>
        <w:t xml:space="preserve">2. </w:t>
      </w:r>
      <w:r>
        <w:rPr>
          <w:sz w:val="24"/>
        </w:rPr>
        <w:t>S</w:t>
      </w:r>
      <w:r>
        <w:rPr>
          <w:rFonts w:hint="eastAsia"/>
          <w:sz w:val="24"/>
        </w:rPr>
        <w:t xml:space="preserve">hare </w:t>
      </w:r>
      <w:r>
        <w:rPr>
          <w:sz w:val="24"/>
        </w:rPr>
        <w:t>reading and explanation</w:t>
      </w:r>
      <w:r>
        <w:rPr>
          <w:rFonts w:hint="eastAsia"/>
          <w:sz w:val="24"/>
        </w:rPr>
        <w:t xml:space="preserve">. The class will be divided into 6-8 groups, every group </w:t>
      </w:r>
      <w:r>
        <w:rPr>
          <w:sz w:val="24"/>
        </w:rPr>
        <w:t xml:space="preserve">should read </w:t>
      </w:r>
      <w:r>
        <w:rPr>
          <w:rFonts w:hint="eastAsia"/>
          <w:sz w:val="24"/>
        </w:rPr>
        <w:t xml:space="preserve">and digest </w:t>
      </w:r>
      <w:r>
        <w:rPr>
          <w:sz w:val="24"/>
        </w:rPr>
        <w:t xml:space="preserve">at least one paper in the paper collection and explain it to others </w:t>
      </w:r>
      <w:r>
        <w:rPr>
          <w:rFonts w:hint="eastAsia"/>
          <w:sz w:val="24"/>
        </w:rPr>
        <w:t>on</w:t>
      </w:r>
      <w:r>
        <w:rPr>
          <w:sz w:val="24"/>
        </w:rPr>
        <w:t xml:space="preserve"> the class. Every </w:t>
      </w:r>
      <w:r>
        <w:rPr>
          <w:rFonts w:hint="eastAsia"/>
          <w:sz w:val="24"/>
        </w:rPr>
        <w:t>group</w:t>
      </w:r>
      <w:r>
        <w:rPr>
          <w:sz w:val="24"/>
        </w:rPr>
        <w:t xml:space="preserve"> is encouraged to prepare PPT slides to assist the explanation. This job is arranged </w:t>
      </w:r>
      <w:r>
        <w:rPr>
          <w:rFonts w:hint="eastAsia"/>
          <w:sz w:val="24"/>
        </w:rPr>
        <w:t>o</w:t>
      </w:r>
      <w:r>
        <w:rPr>
          <w:sz w:val="24"/>
        </w:rPr>
        <w:t xml:space="preserve">n the </w:t>
      </w:r>
      <w:r>
        <w:rPr>
          <w:rFonts w:hint="eastAsia"/>
          <w:sz w:val="24"/>
        </w:rPr>
        <w:t>last</w:t>
      </w:r>
      <w:r>
        <w:rPr>
          <w:sz w:val="24"/>
        </w:rPr>
        <w:t xml:space="preserve"> class.</w:t>
      </w:r>
    </w:p>
    <w:p>
      <w:pPr>
        <w:rPr>
          <w:b/>
          <w:bCs/>
          <w:sz w:val="28"/>
          <w:szCs w:val="28"/>
        </w:rPr>
      </w:pPr>
    </w:p>
    <w:p>
      <w:pPr>
        <w:rPr>
          <w:b/>
          <w:bCs/>
          <w:sz w:val="28"/>
          <w:szCs w:val="28"/>
        </w:rPr>
      </w:pPr>
      <w:r>
        <w:rPr>
          <w:rFonts w:hint="eastAsia"/>
          <w:b/>
          <w:bCs/>
          <w:sz w:val="28"/>
          <w:szCs w:val="28"/>
        </w:rPr>
        <w:t>Text Book and Indicative Reading List:</w:t>
      </w:r>
    </w:p>
    <w:p>
      <w:pPr>
        <w:spacing w:line="360" w:lineRule="exact"/>
        <w:rPr>
          <w:sz w:val="24"/>
        </w:rPr>
      </w:pPr>
      <w:r>
        <w:rPr>
          <w:sz w:val="24"/>
        </w:rPr>
        <w:t xml:space="preserve">Paper collection: </w:t>
      </w:r>
      <w:r>
        <w:rPr>
          <w:i/>
          <w:sz w:val="24"/>
        </w:rPr>
        <w:t>Introduction to Chinese Economy</w:t>
      </w:r>
      <w:r>
        <w:rPr>
          <w:rFonts w:hint="eastAsia"/>
          <w:sz w:val="24"/>
        </w:rPr>
        <w:t>.</w:t>
      </w:r>
    </w:p>
    <w:p>
      <w:pPr>
        <w:spacing w:line="360" w:lineRule="exact"/>
        <w:rPr>
          <w:sz w:val="24"/>
        </w:rPr>
      </w:pPr>
    </w:p>
    <w:p>
      <w:pPr>
        <w:spacing w:line="360" w:lineRule="exact"/>
        <w:rPr>
          <w:sz w:val="24"/>
        </w:rPr>
      </w:pPr>
      <w:r>
        <w:rPr>
          <w:sz w:val="24"/>
        </w:rPr>
        <w:t>Related websites:</w:t>
      </w:r>
    </w:p>
    <w:p>
      <w:pPr>
        <w:spacing w:line="360" w:lineRule="exact"/>
        <w:rPr>
          <w:sz w:val="24"/>
        </w:rPr>
      </w:pPr>
      <w:r>
        <w:rPr>
          <w:sz w:val="24"/>
        </w:rPr>
        <w:t>1. The State Council of the People’s Republic of China</w:t>
      </w:r>
    </w:p>
    <w:p>
      <w:pPr>
        <w:spacing w:line="360" w:lineRule="exact"/>
        <w:rPr>
          <w:sz w:val="24"/>
        </w:rPr>
      </w:pPr>
      <w:r>
        <w:fldChar w:fldCharType="begin"/>
      </w:r>
      <w:r>
        <w:instrText xml:space="preserve"> HYPERLINK "http://english.gov.cn/" </w:instrText>
      </w:r>
      <w:r>
        <w:fldChar w:fldCharType="separate"/>
      </w:r>
      <w:r>
        <w:rPr>
          <w:rStyle w:val="9"/>
          <w:sz w:val="24"/>
        </w:rPr>
        <w:t>http://english.gov.cn/</w:t>
      </w:r>
      <w:r>
        <w:rPr>
          <w:rStyle w:val="9"/>
          <w:sz w:val="24"/>
        </w:rPr>
        <w:fldChar w:fldCharType="end"/>
      </w:r>
    </w:p>
    <w:p>
      <w:pPr>
        <w:spacing w:line="360" w:lineRule="exact"/>
        <w:rPr>
          <w:sz w:val="24"/>
        </w:rPr>
      </w:pPr>
      <w:r>
        <w:rPr>
          <w:sz w:val="24"/>
        </w:rPr>
        <w:t xml:space="preserve">2. National Bureau of Statistics of the People’s Republic of China </w:t>
      </w:r>
    </w:p>
    <w:p>
      <w:pPr>
        <w:spacing w:line="360" w:lineRule="exact"/>
        <w:rPr>
          <w:sz w:val="24"/>
        </w:rPr>
      </w:pPr>
      <w:r>
        <w:fldChar w:fldCharType="begin"/>
      </w:r>
      <w:r>
        <w:instrText xml:space="preserve"> HYPERLINK "http://www.stats.gov.cn" </w:instrText>
      </w:r>
      <w:r>
        <w:fldChar w:fldCharType="separate"/>
      </w:r>
      <w:r>
        <w:rPr>
          <w:rStyle w:val="9"/>
          <w:sz w:val="24"/>
        </w:rPr>
        <w:t>http://www.stats.gov.cn</w:t>
      </w:r>
      <w:r>
        <w:rPr>
          <w:rStyle w:val="9"/>
          <w:sz w:val="24"/>
        </w:rPr>
        <w:fldChar w:fldCharType="end"/>
      </w:r>
    </w:p>
    <w:p>
      <w:pPr>
        <w:spacing w:line="360" w:lineRule="exact"/>
        <w:rPr>
          <w:sz w:val="24"/>
        </w:rPr>
      </w:pPr>
      <w:r>
        <w:rPr>
          <w:sz w:val="24"/>
        </w:rPr>
        <w:t>3. Chinese Academy of Social Science (CASS)</w:t>
      </w:r>
    </w:p>
    <w:p>
      <w:pPr>
        <w:spacing w:line="360" w:lineRule="exact"/>
        <w:rPr>
          <w:rStyle w:val="9"/>
          <w:sz w:val="24"/>
        </w:rPr>
      </w:pPr>
      <w:r>
        <w:rPr>
          <w:rStyle w:val="9"/>
          <w:sz w:val="24"/>
        </w:rPr>
        <w:t>http://casseng.cssn.cn</w:t>
      </w:r>
    </w:p>
    <w:p>
      <w:pPr>
        <w:autoSpaceDE w:val="0"/>
        <w:autoSpaceDN w:val="0"/>
        <w:adjustRightInd w:val="0"/>
        <w:jc w:val="left"/>
        <w:rPr>
          <w:rFonts w:ascii="Tahoma" w:hAnsi="Tahoma" w:cs="Tahoma"/>
          <w:color w:val="000000"/>
          <w:kern w:val="0"/>
          <w:sz w:val="24"/>
        </w:rPr>
      </w:pPr>
    </w:p>
    <w:p>
      <w:pPr>
        <w:rPr>
          <w:b/>
          <w:bCs/>
          <w:sz w:val="28"/>
          <w:szCs w:val="28"/>
        </w:rPr>
      </w:pPr>
      <w:r>
        <w:rPr>
          <w:rFonts w:hint="eastAsia"/>
          <w:b/>
          <w:bCs/>
          <w:sz w:val="28"/>
          <w:szCs w:val="28"/>
        </w:rPr>
        <w:t>Calendar of Teaching Activities</w:t>
      </w:r>
      <w:r>
        <w:rPr>
          <w:b/>
          <w:bCs/>
          <w:sz w:val="28"/>
          <w:szCs w:val="28"/>
        </w:rPr>
        <w:t>:</w:t>
      </w:r>
    </w:p>
    <w:tbl>
      <w:tblPr>
        <w:tblStyle w:val="6"/>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1701"/>
        <w:gridCol w:w="3447"/>
        <w:gridCol w:w="23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sz w:val="24"/>
              </w:rPr>
            </w:pPr>
            <w:r>
              <w:rPr>
                <w:rFonts w:hint="eastAsia"/>
                <w:sz w:val="24"/>
              </w:rPr>
              <w:t>Week</w:t>
            </w:r>
          </w:p>
        </w:tc>
        <w:tc>
          <w:tcPr>
            <w:tcW w:w="1701" w:type="dxa"/>
            <w:vAlign w:val="center"/>
          </w:tcPr>
          <w:p>
            <w:pPr>
              <w:jc w:val="center"/>
              <w:rPr>
                <w:sz w:val="24"/>
              </w:rPr>
            </w:pPr>
            <w:r>
              <w:rPr>
                <w:sz w:val="24"/>
              </w:rPr>
              <w:t>Activities</w:t>
            </w:r>
          </w:p>
        </w:tc>
        <w:tc>
          <w:tcPr>
            <w:tcW w:w="3447" w:type="dxa"/>
            <w:vAlign w:val="center"/>
          </w:tcPr>
          <w:p>
            <w:pPr>
              <w:jc w:val="center"/>
              <w:rPr>
                <w:sz w:val="24"/>
              </w:rPr>
            </w:pPr>
            <w:r>
              <w:rPr>
                <w:sz w:val="24"/>
              </w:rPr>
              <w:t>Contents</w:t>
            </w:r>
          </w:p>
        </w:tc>
        <w:tc>
          <w:tcPr>
            <w:tcW w:w="2365" w:type="dxa"/>
          </w:tcPr>
          <w:p>
            <w:pPr>
              <w:rPr>
                <w:sz w:val="24"/>
              </w:rPr>
            </w:pPr>
            <w:r>
              <w:rPr>
                <w:rFonts w:hint="eastAsia"/>
                <w:sz w:val="24"/>
              </w:rPr>
              <w:t>Lecturer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bottom"/>
          </w:tcPr>
          <w:p>
            <w:pPr>
              <w:jc w:val="center"/>
              <w:rPr>
                <w:rFonts w:ascii="Arial" w:hAnsi="Arial" w:cs="Arial"/>
                <w:sz w:val="24"/>
              </w:rPr>
            </w:pPr>
            <w:r>
              <w:rPr>
                <w:sz w:val="24"/>
              </w:rPr>
              <w:t>Week 1</w:t>
            </w:r>
          </w:p>
        </w:tc>
        <w:tc>
          <w:tcPr>
            <w:tcW w:w="1701" w:type="dxa"/>
          </w:tcPr>
          <w:p>
            <w:pPr>
              <w:jc w:val="center"/>
              <w:rPr>
                <w:sz w:val="24"/>
              </w:rPr>
            </w:pPr>
            <w:r>
              <w:rPr>
                <w:sz w:val="24"/>
              </w:rPr>
              <w:t>Lecture</w:t>
            </w:r>
          </w:p>
        </w:tc>
        <w:tc>
          <w:tcPr>
            <w:tcW w:w="3447" w:type="dxa"/>
          </w:tcPr>
          <w:p>
            <w:pPr>
              <w:jc w:val="left"/>
              <w:rPr>
                <w:sz w:val="24"/>
              </w:rPr>
            </w:pPr>
            <w:r>
              <w:rPr>
                <w:sz w:val="24"/>
              </w:rPr>
              <w:t xml:space="preserve">The People’s Republic of China: </w:t>
            </w:r>
          </w:p>
          <w:p>
            <w:pPr>
              <w:jc w:val="left"/>
              <w:rPr>
                <w:sz w:val="24"/>
              </w:rPr>
            </w:pPr>
            <w:r>
              <w:rPr>
                <w:sz w:val="24"/>
              </w:rPr>
              <w:t>An Overview</w:t>
            </w:r>
            <w:r>
              <w:rPr>
                <w:rFonts w:hint="eastAsia"/>
                <w:sz w:val="24"/>
              </w:rPr>
              <w:t>；</w:t>
            </w:r>
            <w:r>
              <w:rPr>
                <w:sz w:val="24"/>
              </w:rPr>
              <w:t>Chinese Economic Performance: Good or Bad?</w:t>
            </w:r>
          </w:p>
        </w:tc>
        <w:tc>
          <w:tcPr>
            <w:tcW w:w="2365" w:type="dxa"/>
          </w:tcPr>
          <w:p>
            <w:pPr>
              <w:rPr>
                <w:sz w:val="24"/>
              </w:rPr>
            </w:pPr>
            <w:r>
              <w:rPr>
                <w:rFonts w:hint="eastAsia"/>
                <w:sz w:val="24"/>
              </w:rPr>
              <w:t>Prof. Wu Zhaoyang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sz w:val="24"/>
              </w:rPr>
            </w:pPr>
            <w:r>
              <w:rPr>
                <w:sz w:val="24"/>
              </w:rPr>
              <w:t>Week 2</w:t>
            </w:r>
          </w:p>
        </w:tc>
        <w:tc>
          <w:tcPr>
            <w:tcW w:w="1701" w:type="dxa"/>
            <w:vAlign w:val="center"/>
          </w:tcPr>
          <w:p>
            <w:pPr>
              <w:jc w:val="center"/>
              <w:rPr>
                <w:sz w:val="24"/>
              </w:rPr>
            </w:pPr>
            <w:r>
              <w:rPr>
                <w:sz w:val="24"/>
              </w:rPr>
              <w:t>Lecture</w:t>
            </w:r>
          </w:p>
        </w:tc>
        <w:tc>
          <w:tcPr>
            <w:tcW w:w="3447" w:type="dxa"/>
            <w:vAlign w:val="center"/>
          </w:tcPr>
          <w:p>
            <w:pPr>
              <w:jc w:val="left"/>
              <w:rPr>
                <w:sz w:val="24"/>
              </w:rPr>
            </w:pPr>
            <w:r>
              <w:rPr>
                <w:sz w:val="24"/>
              </w:rPr>
              <w:t>Why Did Chinese Economy Develop fast in the past decades?</w:t>
            </w:r>
          </w:p>
        </w:tc>
        <w:tc>
          <w:tcPr>
            <w:tcW w:w="2365" w:type="dxa"/>
          </w:tcPr>
          <w:p>
            <w:pPr>
              <w:rPr>
                <w:sz w:val="24"/>
              </w:rPr>
            </w:pPr>
            <w:r>
              <w:rPr>
                <w:rFonts w:hint="eastAsia"/>
                <w:sz w:val="24"/>
              </w:rPr>
              <w:t>Prof. Wu Zhaoyang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bottom"/>
          </w:tcPr>
          <w:p>
            <w:pPr>
              <w:jc w:val="center"/>
              <w:rPr>
                <w:rFonts w:ascii="Arial" w:hAnsi="Arial" w:cs="Arial"/>
                <w:sz w:val="24"/>
              </w:rPr>
            </w:pPr>
            <w:r>
              <w:rPr>
                <w:sz w:val="24"/>
              </w:rPr>
              <w:t xml:space="preserve">Week 3 </w:t>
            </w:r>
          </w:p>
        </w:tc>
        <w:tc>
          <w:tcPr>
            <w:tcW w:w="1701" w:type="dxa"/>
          </w:tcPr>
          <w:p>
            <w:pPr>
              <w:jc w:val="center"/>
              <w:rPr>
                <w:sz w:val="24"/>
              </w:rPr>
            </w:pPr>
            <w:r>
              <w:rPr>
                <w:sz w:val="24"/>
              </w:rPr>
              <w:t>Lecture</w:t>
            </w:r>
          </w:p>
        </w:tc>
        <w:tc>
          <w:tcPr>
            <w:tcW w:w="3447" w:type="dxa"/>
          </w:tcPr>
          <w:p>
            <w:pPr>
              <w:jc w:val="left"/>
              <w:rPr>
                <w:sz w:val="24"/>
              </w:rPr>
            </w:pPr>
            <w:r>
              <w:rPr>
                <w:sz w:val="24"/>
              </w:rPr>
              <w:t>What’s the Challenges that Chinese economy faces? How Can China Deal with Economic Challenges Successfully?</w:t>
            </w:r>
          </w:p>
        </w:tc>
        <w:tc>
          <w:tcPr>
            <w:tcW w:w="2365" w:type="dxa"/>
          </w:tcPr>
          <w:p>
            <w:pPr>
              <w:rPr>
                <w:sz w:val="24"/>
              </w:rPr>
            </w:pPr>
            <w:r>
              <w:rPr>
                <w:rFonts w:hint="eastAsia"/>
                <w:sz w:val="24"/>
              </w:rPr>
              <w:t>Prof. Wu Zhaoyang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bottom"/>
          </w:tcPr>
          <w:p>
            <w:pPr>
              <w:jc w:val="center"/>
              <w:rPr>
                <w:sz w:val="24"/>
              </w:rPr>
            </w:pPr>
            <w:r>
              <w:rPr>
                <w:sz w:val="24"/>
              </w:rPr>
              <w:t xml:space="preserve">Week 4 </w:t>
            </w:r>
          </w:p>
        </w:tc>
        <w:tc>
          <w:tcPr>
            <w:tcW w:w="1701" w:type="dxa"/>
          </w:tcPr>
          <w:p>
            <w:pPr>
              <w:jc w:val="center"/>
              <w:rPr>
                <w:sz w:val="24"/>
              </w:rPr>
            </w:pPr>
            <w:r>
              <w:rPr>
                <w:sz w:val="24"/>
              </w:rPr>
              <w:t>Lecture</w:t>
            </w:r>
          </w:p>
        </w:tc>
        <w:tc>
          <w:tcPr>
            <w:tcW w:w="3447" w:type="dxa"/>
          </w:tcPr>
          <w:p>
            <w:pPr>
              <w:jc w:val="left"/>
              <w:rPr>
                <w:sz w:val="24"/>
              </w:rPr>
            </w:pPr>
            <w:r>
              <w:rPr>
                <w:rFonts w:hint="eastAsia"/>
                <w:sz w:val="24"/>
              </w:rPr>
              <w:t>China</w:t>
            </w:r>
            <w:r>
              <w:rPr>
                <w:sz w:val="24"/>
              </w:rPr>
              <w:t>’</w:t>
            </w:r>
            <w:r>
              <w:rPr>
                <w:rFonts w:hint="eastAsia"/>
                <w:sz w:val="24"/>
              </w:rPr>
              <w:t>s Monetary Policy (</w:t>
            </w:r>
            <w:r>
              <w:rPr>
                <w:sz w:val="24"/>
              </w:rPr>
              <w:fldChar w:fldCharType="begin"/>
            </w:r>
            <w:r>
              <w:rPr>
                <w:sz w:val="24"/>
              </w:rPr>
              <w:instrText xml:space="preserve"> </w:instrText>
            </w:r>
            <w:r>
              <w:rPr>
                <w:rFonts w:hint="eastAsia"/>
                <w:sz w:val="24"/>
              </w:rPr>
              <w:instrText xml:space="preserve">= 1 \* ROMAN</w:instrText>
            </w:r>
            <w:r>
              <w:rPr>
                <w:sz w:val="24"/>
              </w:rPr>
              <w:instrText xml:space="preserve"> </w:instrText>
            </w:r>
            <w:r>
              <w:rPr>
                <w:sz w:val="24"/>
              </w:rPr>
              <w:fldChar w:fldCharType="separate"/>
            </w:r>
            <w:r>
              <w:rPr>
                <w:sz w:val="24"/>
              </w:rPr>
              <w:t>I</w:t>
            </w:r>
            <w:r>
              <w:rPr>
                <w:sz w:val="24"/>
              </w:rPr>
              <w:fldChar w:fldCharType="end"/>
            </w:r>
            <w:r>
              <w:rPr>
                <w:rFonts w:hint="eastAsia"/>
                <w:sz w:val="24"/>
              </w:rPr>
              <w:t>)</w:t>
            </w:r>
          </w:p>
        </w:tc>
        <w:tc>
          <w:tcPr>
            <w:tcW w:w="2365" w:type="dxa"/>
          </w:tcPr>
          <w:p>
            <w:pPr>
              <w:rPr>
                <w:sz w:val="24"/>
              </w:rPr>
            </w:pPr>
            <w:r>
              <w:rPr>
                <w:rFonts w:hint="eastAsia"/>
                <w:sz w:val="24"/>
              </w:rPr>
              <w:t>Prof. Yan Wu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bottom"/>
          </w:tcPr>
          <w:p>
            <w:pPr>
              <w:jc w:val="center"/>
              <w:rPr>
                <w:rFonts w:ascii="Arial" w:hAnsi="Arial" w:cs="Arial"/>
                <w:sz w:val="24"/>
              </w:rPr>
            </w:pPr>
            <w:r>
              <w:rPr>
                <w:sz w:val="24"/>
              </w:rPr>
              <w:t>Week 5</w:t>
            </w:r>
          </w:p>
        </w:tc>
        <w:tc>
          <w:tcPr>
            <w:tcW w:w="1701" w:type="dxa"/>
          </w:tcPr>
          <w:p>
            <w:pPr>
              <w:jc w:val="center"/>
              <w:rPr>
                <w:sz w:val="24"/>
              </w:rPr>
            </w:pPr>
            <w:r>
              <w:rPr>
                <w:sz w:val="24"/>
              </w:rPr>
              <w:t>Lecture</w:t>
            </w:r>
          </w:p>
        </w:tc>
        <w:tc>
          <w:tcPr>
            <w:tcW w:w="3447" w:type="dxa"/>
          </w:tcPr>
          <w:p>
            <w:pPr>
              <w:jc w:val="left"/>
              <w:rPr>
                <w:sz w:val="24"/>
              </w:rPr>
            </w:pPr>
            <w:r>
              <w:rPr>
                <w:rFonts w:hint="eastAsia"/>
                <w:sz w:val="24"/>
              </w:rPr>
              <w:t>China</w:t>
            </w:r>
            <w:r>
              <w:rPr>
                <w:sz w:val="24"/>
              </w:rPr>
              <w:t>’</w:t>
            </w:r>
            <w:r>
              <w:rPr>
                <w:rFonts w:hint="eastAsia"/>
                <w:sz w:val="24"/>
              </w:rPr>
              <w:t>s Monetary Policy (</w:t>
            </w:r>
            <w:r>
              <w:rPr>
                <w:sz w:val="24"/>
              </w:rPr>
              <w:fldChar w:fldCharType="begin"/>
            </w:r>
            <w:r>
              <w:rPr>
                <w:sz w:val="24"/>
              </w:rPr>
              <w:instrText xml:space="preserve"> </w:instrText>
            </w:r>
            <w:r>
              <w:rPr>
                <w:rFonts w:hint="eastAsia"/>
                <w:sz w:val="24"/>
              </w:rPr>
              <w:instrText xml:space="preserve">= 2 \* ROMAN</w:instrText>
            </w:r>
            <w:r>
              <w:rPr>
                <w:sz w:val="24"/>
              </w:rPr>
              <w:instrText xml:space="preserve"> </w:instrText>
            </w:r>
            <w:r>
              <w:rPr>
                <w:sz w:val="24"/>
              </w:rPr>
              <w:fldChar w:fldCharType="separate"/>
            </w:r>
            <w:r>
              <w:rPr>
                <w:sz w:val="24"/>
              </w:rPr>
              <w:t>II</w:t>
            </w:r>
            <w:r>
              <w:rPr>
                <w:sz w:val="24"/>
              </w:rPr>
              <w:fldChar w:fldCharType="end"/>
            </w:r>
            <w:r>
              <w:rPr>
                <w:rFonts w:hint="eastAsia"/>
                <w:sz w:val="24"/>
              </w:rPr>
              <w:t>)</w:t>
            </w:r>
          </w:p>
        </w:tc>
        <w:tc>
          <w:tcPr>
            <w:tcW w:w="2365" w:type="dxa"/>
          </w:tcPr>
          <w:p>
            <w:pPr>
              <w:rPr>
                <w:sz w:val="24"/>
              </w:rPr>
            </w:pPr>
            <w:r>
              <w:rPr>
                <w:rFonts w:hint="eastAsia"/>
                <w:sz w:val="24"/>
              </w:rPr>
              <w:t>Prof. Yan Wu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bottom"/>
          </w:tcPr>
          <w:p>
            <w:pPr>
              <w:jc w:val="center"/>
              <w:rPr>
                <w:sz w:val="24"/>
              </w:rPr>
            </w:pPr>
            <w:r>
              <w:rPr>
                <w:sz w:val="24"/>
              </w:rPr>
              <w:t>Week 6</w:t>
            </w:r>
          </w:p>
        </w:tc>
        <w:tc>
          <w:tcPr>
            <w:tcW w:w="1701" w:type="dxa"/>
          </w:tcPr>
          <w:p>
            <w:pPr>
              <w:jc w:val="center"/>
              <w:rPr>
                <w:sz w:val="24"/>
              </w:rPr>
            </w:pPr>
            <w:r>
              <w:rPr>
                <w:sz w:val="24"/>
              </w:rPr>
              <w:t>Lecture</w:t>
            </w:r>
          </w:p>
        </w:tc>
        <w:tc>
          <w:tcPr>
            <w:tcW w:w="3447" w:type="dxa"/>
          </w:tcPr>
          <w:p>
            <w:pPr>
              <w:jc w:val="left"/>
              <w:rPr>
                <w:sz w:val="24"/>
              </w:rPr>
            </w:pPr>
            <w:r>
              <w:rPr>
                <w:rFonts w:hint="eastAsia"/>
                <w:sz w:val="24"/>
              </w:rPr>
              <w:t>China</w:t>
            </w:r>
            <w:r>
              <w:rPr>
                <w:sz w:val="24"/>
              </w:rPr>
              <w:t>’</w:t>
            </w:r>
            <w:r>
              <w:rPr>
                <w:rFonts w:hint="eastAsia"/>
                <w:sz w:val="24"/>
              </w:rPr>
              <w:t>s Fiscal Policy (</w:t>
            </w:r>
            <w:r>
              <w:rPr>
                <w:sz w:val="24"/>
              </w:rPr>
              <w:fldChar w:fldCharType="begin"/>
            </w:r>
            <w:r>
              <w:rPr>
                <w:sz w:val="24"/>
              </w:rPr>
              <w:instrText xml:space="preserve"> </w:instrText>
            </w:r>
            <w:r>
              <w:rPr>
                <w:rFonts w:hint="eastAsia"/>
                <w:sz w:val="24"/>
              </w:rPr>
              <w:instrText xml:space="preserve">= 1 \* ROMAN</w:instrText>
            </w:r>
            <w:r>
              <w:rPr>
                <w:sz w:val="24"/>
              </w:rPr>
              <w:instrText xml:space="preserve"> </w:instrText>
            </w:r>
            <w:r>
              <w:rPr>
                <w:sz w:val="24"/>
              </w:rPr>
              <w:fldChar w:fldCharType="separate"/>
            </w:r>
            <w:r>
              <w:rPr>
                <w:sz w:val="24"/>
              </w:rPr>
              <w:t>I</w:t>
            </w:r>
            <w:r>
              <w:rPr>
                <w:sz w:val="24"/>
              </w:rPr>
              <w:fldChar w:fldCharType="end"/>
            </w:r>
            <w:r>
              <w:rPr>
                <w:rFonts w:hint="eastAsia"/>
                <w:sz w:val="24"/>
              </w:rPr>
              <w:t>)</w:t>
            </w:r>
          </w:p>
        </w:tc>
        <w:tc>
          <w:tcPr>
            <w:tcW w:w="2365" w:type="dxa"/>
          </w:tcPr>
          <w:p>
            <w:pPr>
              <w:rPr>
                <w:sz w:val="24"/>
              </w:rPr>
            </w:pPr>
            <w:r>
              <w:rPr>
                <w:rFonts w:hint="eastAsia"/>
                <w:sz w:val="24"/>
              </w:rPr>
              <w:t>Prof. Chen Weidong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bottom"/>
          </w:tcPr>
          <w:p>
            <w:pPr>
              <w:jc w:val="center"/>
              <w:rPr>
                <w:sz w:val="24"/>
              </w:rPr>
            </w:pPr>
            <w:r>
              <w:rPr>
                <w:sz w:val="24"/>
              </w:rPr>
              <w:t>Week 7</w:t>
            </w:r>
          </w:p>
        </w:tc>
        <w:tc>
          <w:tcPr>
            <w:tcW w:w="1701" w:type="dxa"/>
          </w:tcPr>
          <w:p>
            <w:pPr>
              <w:jc w:val="center"/>
              <w:rPr>
                <w:sz w:val="24"/>
              </w:rPr>
            </w:pPr>
            <w:r>
              <w:rPr>
                <w:sz w:val="24"/>
              </w:rPr>
              <w:t>Lecture</w:t>
            </w:r>
          </w:p>
        </w:tc>
        <w:tc>
          <w:tcPr>
            <w:tcW w:w="3447" w:type="dxa"/>
          </w:tcPr>
          <w:p>
            <w:pPr>
              <w:jc w:val="left"/>
              <w:rPr>
                <w:sz w:val="24"/>
              </w:rPr>
            </w:pPr>
            <w:r>
              <w:rPr>
                <w:rFonts w:hint="eastAsia"/>
                <w:sz w:val="24"/>
              </w:rPr>
              <w:t>China</w:t>
            </w:r>
            <w:r>
              <w:rPr>
                <w:sz w:val="24"/>
              </w:rPr>
              <w:t>’</w:t>
            </w:r>
            <w:r>
              <w:rPr>
                <w:rFonts w:hint="eastAsia"/>
                <w:sz w:val="24"/>
              </w:rPr>
              <w:t>s Fiscal Policy (</w:t>
            </w:r>
            <w:r>
              <w:rPr>
                <w:sz w:val="24"/>
              </w:rPr>
              <w:fldChar w:fldCharType="begin"/>
            </w:r>
            <w:r>
              <w:rPr>
                <w:sz w:val="24"/>
              </w:rPr>
              <w:instrText xml:space="preserve"> </w:instrText>
            </w:r>
            <w:r>
              <w:rPr>
                <w:rFonts w:hint="eastAsia"/>
                <w:sz w:val="24"/>
              </w:rPr>
              <w:instrText xml:space="preserve">= 2 \* ROMAN</w:instrText>
            </w:r>
            <w:r>
              <w:rPr>
                <w:sz w:val="24"/>
              </w:rPr>
              <w:instrText xml:space="preserve"> </w:instrText>
            </w:r>
            <w:r>
              <w:rPr>
                <w:sz w:val="24"/>
              </w:rPr>
              <w:fldChar w:fldCharType="separate"/>
            </w:r>
            <w:r>
              <w:rPr>
                <w:sz w:val="24"/>
              </w:rPr>
              <w:t>II</w:t>
            </w:r>
            <w:r>
              <w:rPr>
                <w:sz w:val="24"/>
              </w:rPr>
              <w:fldChar w:fldCharType="end"/>
            </w:r>
            <w:r>
              <w:rPr>
                <w:rFonts w:hint="eastAsia"/>
                <w:sz w:val="24"/>
              </w:rPr>
              <w:t>)</w:t>
            </w:r>
          </w:p>
        </w:tc>
        <w:tc>
          <w:tcPr>
            <w:tcW w:w="2365" w:type="dxa"/>
          </w:tcPr>
          <w:p>
            <w:pPr>
              <w:rPr>
                <w:sz w:val="24"/>
              </w:rPr>
            </w:pPr>
            <w:r>
              <w:rPr>
                <w:rFonts w:hint="eastAsia"/>
                <w:sz w:val="24"/>
              </w:rPr>
              <w:t>Prof. Chen Weidong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vAlign w:val="center"/>
          </w:tcPr>
          <w:p>
            <w:pPr>
              <w:jc w:val="center"/>
              <w:rPr>
                <w:rFonts w:ascii="Arial" w:hAnsi="Arial" w:cs="Arial"/>
                <w:sz w:val="24"/>
              </w:rPr>
            </w:pPr>
            <w:r>
              <w:rPr>
                <w:sz w:val="24"/>
              </w:rPr>
              <w:t>Week 8</w:t>
            </w:r>
          </w:p>
        </w:tc>
        <w:tc>
          <w:tcPr>
            <w:tcW w:w="1701" w:type="dxa"/>
            <w:vAlign w:val="center"/>
          </w:tcPr>
          <w:p>
            <w:pPr>
              <w:jc w:val="center"/>
              <w:rPr>
                <w:sz w:val="24"/>
              </w:rPr>
            </w:pPr>
            <w:r>
              <w:rPr>
                <w:sz w:val="24"/>
              </w:rPr>
              <w:t>Lecture</w:t>
            </w:r>
          </w:p>
        </w:tc>
        <w:tc>
          <w:tcPr>
            <w:tcW w:w="3447" w:type="dxa"/>
            <w:vAlign w:val="center"/>
          </w:tcPr>
          <w:p>
            <w:pPr>
              <w:jc w:val="left"/>
              <w:rPr>
                <w:sz w:val="24"/>
              </w:rPr>
            </w:pPr>
            <w:r>
              <w:rPr>
                <w:sz w:val="24"/>
              </w:rPr>
              <w:t>Presentation</w:t>
            </w:r>
          </w:p>
        </w:tc>
        <w:tc>
          <w:tcPr>
            <w:tcW w:w="2365" w:type="dxa"/>
          </w:tcPr>
          <w:p>
            <w:pPr>
              <w:rPr>
                <w:sz w:val="24"/>
              </w:rPr>
            </w:pPr>
            <w:r>
              <w:rPr>
                <w:rFonts w:hint="eastAsia"/>
                <w:sz w:val="24"/>
              </w:rPr>
              <w:t>Prof. Wu Zhaoyang</w:t>
            </w:r>
          </w:p>
        </w:tc>
      </w:tr>
    </w:tbl>
    <w:p>
      <w:pPr>
        <w:rPr>
          <w:sz w:val="24"/>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615973"/>
      <w:docPartObj>
        <w:docPartGallery w:val="AutoText"/>
      </w:docPartObj>
    </w:sdtPr>
    <w:sdtContent>
      <w:p>
        <w:pPr>
          <w:pStyle w:val="3"/>
          <w:jc w:val="right"/>
        </w:pPr>
        <w:r>
          <w:fldChar w:fldCharType="begin"/>
        </w:r>
        <w:r>
          <w:instrText xml:space="preserve">PAGE   \* MERGEFORMAT</w:instrText>
        </w:r>
        <w:r>
          <w:fldChar w:fldCharType="separate"/>
        </w:r>
        <w:r>
          <w:rPr>
            <w:lang w:val="zh-CN"/>
          </w:rPr>
          <w:t>3</w:t>
        </w:r>
        <w:r>
          <w:fldChar w:fldCharType="end"/>
        </w:r>
      </w:p>
    </w:sdtContent>
  </w:sdt>
  <w:p>
    <w:pPr>
      <w:pStyle w:val="3"/>
      <w:spacing w:line="200" w:lineRule="exact"/>
      <w:ind w:right="357"/>
      <w:jc w:val="center"/>
      <w:rPr>
        <w:color w:val="96969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27305" cy="131445"/>
              <wp:effectExtent l="0" t="0" r="0" b="0"/>
              <wp:wrapSquare wrapText="bothSides"/>
              <wp:docPr id="2" name="文本框 1"/>
              <wp:cNvGraphicFramePr/>
              <a:graphic xmlns:a="http://schemas.openxmlformats.org/drawingml/2006/main">
                <a:graphicData uri="http://schemas.microsoft.com/office/word/2010/wordprocessingShape">
                  <wps:wsp>
                    <wps:cNvSpPr txBox="1"/>
                    <wps:spPr>
                      <a:xfrm>
                        <a:off x="0" y="0"/>
                        <a:ext cx="27305" cy="131445"/>
                      </a:xfrm>
                      <a:prstGeom prst="rect">
                        <a:avLst/>
                      </a:prstGeom>
                      <a:noFill/>
                      <a:ln>
                        <a:noFill/>
                      </a:ln>
                    </wps:spPr>
                    <wps:txbx>
                      <w:txbxContent>
                        <w:p>
                          <w:pPr>
                            <w:pStyle w:val="3"/>
                            <w:rPr>
                              <w:rStyle w:val="8"/>
                            </w:rPr>
                          </w:pPr>
                          <w:r>
                            <w:fldChar w:fldCharType="begin"/>
                          </w:r>
                          <w:r>
                            <w:rPr>
                              <w:rStyle w:val="8"/>
                            </w:rPr>
                            <w:instrText xml:space="preserve">PAGE  </w:instrTex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2.15pt;mso-position-horizontal:right;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xcCJPQAAAA&#10;AgEAAA8AAAAAAAAAAQAgAAAAIgAAAGRycy9kb3ducmV2LnhtbFBLAQIUABQAAAAIAIdO4kBfKfR4&#10;swEAAEgDAAAOAAAAAAAAAAEAIAAAAB8BAABkcnMvZTJvRG9jLnhtbFBLBQYAAAAABgAGAFkBAABE&#10;BQAAAAA=&#10;">
              <v:fill on="f" focussize="0,0"/>
              <v:stroke on="f"/>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B2"/>
    <w:rsid w:val="00066E1D"/>
    <w:rsid w:val="00107743"/>
    <w:rsid w:val="0016257C"/>
    <w:rsid w:val="0020307F"/>
    <w:rsid w:val="0029160E"/>
    <w:rsid w:val="00295064"/>
    <w:rsid w:val="00346365"/>
    <w:rsid w:val="0035199A"/>
    <w:rsid w:val="004D3572"/>
    <w:rsid w:val="004D69BA"/>
    <w:rsid w:val="0051386C"/>
    <w:rsid w:val="005967BB"/>
    <w:rsid w:val="005F6925"/>
    <w:rsid w:val="00632D7A"/>
    <w:rsid w:val="006548E0"/>
    <w:rsid w:val="006D293E"/>
    <w:rsid w:val="00797C82"/>
    <w:rsid w:val="007E09CB"/>
    <w:rsid w:val="007E35C7"/>
    <w:rsid w:val="008E2E4E"/>
    <w:rsid w:val="00957B57"/>
    <w:rsid w:val="0098766B"/>
    <w:rsid w:val="00992AC3"/>
    <w:rsid w:val="009A6EE9"/>
    <w:rsid w:val="009A7AF7"/>
    <w:rsid w:val="00A67552"/>
    <w:rsid w:val="00AC1ED1"/>
    <w:rsid w:val="00B56244"/>
    <w:rsid w:val="00B9601A"/>
    <w:rsid w:val="00BB6E67"/>
    <w:rsid w:val="00BE19B2"/>
    <w:rsid w:val="00C02AAF"/>
    <w:rsid w:val="00C23FBF"/>
    <w:rsid w:val="00C677CD"/>
    <w:rsid w:val="00D56C5C"/>
    <w:rsid w:val="00D67A32"/>
    <w:rsid w:val="00EA197C"/>
    <w:rsid w:val="00EC40E9"/>
    <w:rsid w:val="00EE1058"/>
    <w:rsid w:val="75FC53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unhideWhenUsed/>
    <w:uiPriority w:val="99"/>
    <w:rPr>
      <w:color w:val="0000FF" w:themeColor="hyperlink"/>
      <w:u w:val="single"/>
    </w:rPr>
  </w:style>
  <w:style w:type="character" w:customStyle="1" w:styleId="10">
    <w:name w:val="页眉 Char"/>
    <w:basedOn w:val="7"/>
    <w:link w:val="4"/>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628</Words>
  <Characters>3582</Characters>
  <Lines>29</Lines>
  <Paragraphs>8</Paragraphs>
  <TotalTime>347</TotalTime>
  <ScaleCrop>false</ScaleCrop>
  <LinksUpToDate>false</LinksUpToDate>
  <CharactersWithSpaces>4202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2016-09-16T07:25:00Z</dcterms:created>
  <dc:creator>wuzhaoyang</dc:creator>
  <cp:lastModifiedBy>hp</cp:lastModifiedBy>
  <dcterms:modified xsi:type="dcterms:W3CDTF">2020-03-09T01:34:06Z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