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9C8D" w14:textId="77777777" w:rsidR="00B05DE7" w:rsidRDefault="00E14A5F">
      <w:pPr>
        <w:rPr>
          <w:sz w:val="24"/>
        </w:rPr>
      </w:pPr>
      <w:r>
        <w:rPr>
          <w:noProof/>
          <w:sz w:val="24"/>
        </w:rPr>
        <w:drawing>
          <wp:inline distT="0" distB="0" distL="0" distR="0" wp14:anchorId="0E9D2A0E" wp14:editId="3E631CA6">
            <wp:extent cx="3769360" cy="731520"/>
            <wp:effectExtent l="0" t="0" r="0" b="5080"/>
            <wp:docPr id="4" name="图片 1" descr="192133317560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9213331756074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360" cy="731520"/>
                    </a:xfrm>
                    <a:prstGeom prst="rect">
                      <a:avLst/>
                    </a:prstGeom>
                    <a:noFill/>
                    <a:ln>
                      <a:noFill/>
                    </a:ln>
                    <a:effectLst/>
                  </pic:spPr>
                </pic:pic>
              </a:graphicData>
            </a:graphic>
          </wp:inline>
        </w:drawing>
      </w:r>
    </w:p>
    <w:p w14:paraId="060EBD2B" w14:textId="77777777" w:rsidR="00B05DE7" w:rsidRDefault="00B05DE7">
      <w:pPr>
        <w:rPr>
          <w:sz w:val="24"/>
        </w:rPr>
      </w:pPr>
    </w:p>
    <w:p w14:paraId="7E7BDC54" w14:textId="77777777" w:rsidR="00B05DE7" w:rsidRPr="00A10220" w:rsidRDefault="00B05DE7">
      <w:pPr>
        <w:rPr>
          <w:b/>
          <w:sz w:val="28"/>
          <w:szCs w:val="28"/>
        </w:rPr>
      </w:pPr>
      <w:r>
        <w:rPr>
          <w:rFonts w:hint="eastAsia"/>
          <w:b/>
          <w:sz w:val="28"/>
          <w:szCs w:val="28"/>
        </w:rPr>
        <w:t>Course Title:</w:t>
      </w:r>
      <w:r>
        <w:rPr>
          <w:rFonts w:hint="eastAsia"/>
          <w:b/>
          <w:sz w:val="28"/>
          <w:szCs w:val="28"/>
        </w:rPr>
        <w:tab/>
      </w:r>
      <w:r w:rsidR="00A10220">
        <w:rPr>
          <w:rFonts w:hint="eastAsia"/>
          <w:b/>
          <w:sz w:val="28"/>
          <w:szCs w:val="28"/>
        </w:rPr>
        <w:t xml:space="preserve"> </w:t>
      </w:r>
      <w:r w:rsidR="003F1B1C">
        <w:rPr>
          <w:rFonts w:hint="eastAsia"/>
          <w:b/>
          <w:bCs/>
          <w:sz w:val="24"/>
        </w:rPr>
        <w:t xml:space="preserve">Management of </w:t>
      </w:r>
      <w:r w:rsidR="00A35815">
        <w:rPr>
          <w:rFonts w:hint="eastAsia"/>
          <w:b/>
          <w:bCs/>
          <w:sz w:val="24"/>
        </w:rPr>
        <w:t>Organizational Behavior</w:t>
      </w:r>
    </w:p>
    <w:p w14:paraId="70C08E2E" w14:textId="77777777" w:rsidR="00B05DE7" w:rsidRDefault="00B05DE7">
      <w:pPr>
        <w:rPr>
          <w:rFonts w:hint="eastAsia"/>
          <w:sz w:val="24"/>
        </w:rPr>
      </w:pPr>
      <w:r>
        <w:rPr>
          <w:sz w:val="24"/>
        </w:rPr>
        <w:t xml:space="preserve">Credits: </w:t>
      </w:r>
      <w:r w:rsidR="00B966C3">
        <w:rPr>
          <w:rFonts w:hint="eastAsia"/>
          <w:sz w:val="24"/>
        </w:rPr>
        <w:t>2 credits</w:t>
      </w:r>
    </w:p>
    <w:p w14:paraId="261B6ABB" w14:textId="77777777" w:rsidR="00B05DE7" w:rsidRDefault="00B05DE7">
      <w:pPr>
        <w:rPr>
          <w:rFonts w:hint="eastAsia"/>
          <w:sz w:val="24"/>
        </w:rPr>
      </w:pPr>
      <w:r>
        <w:rPr>
          <w:sz w:val="24"/>
        </w:rPr>
        <w:t xml:space="preserve">Teaching hours: </w:t>
      </w:r>
      <w:r w:rsidR="00B966C3">
        <w:rPr>
          <w:rFonts w:hint="eastAsia"/>
          <w:sz w:val="24"/>
        </w:rPr>
        <w:t>32 hours</w:t>
      </w:r>
    </w:p>
    <w:p w14:paraId="04DA50B1" w14:textId="77777777" w:rsidR="00B05DE7" w:rsidRDefault="00B05DE7">
      <w:pPr>
        <w:rPr>
          <w:sz w:val="24"/>
        </w:rPr>
      </w:pPr>
      <w:r>
        <w:rPr>
          <w:sz w:val="24"/>
        </w:rPr>
        <w:t>Prerequisites: basic knowledge</w:t>
      </w:r>
      <w:r w:rsidR="00A35815">
        <w:rPr>
          <w:sz w:val="24"/>
        </w:rPr>
        <w:t xml:space="preserve"> of management</w:t>
      </w:r>
    </w:p>
    <w:p w14:paraId="46565816" w14:textId="77777777" w:rsidR="00B05DE7" w:rsidRDefault="00B05DE7">
      <w:pPr>
        <w:rPr>
          <w:sz w:val="24"/>
        </w:rPr>
      </w:pPr>
      <w:r>
        <w:rPr>
          <w:sz w:val="24"/>
        </w:rPr>
        <w:t xml:space="preserve">Semester: </w:t>
      </w:r>
      <w:r w:rsidR="006D1B1B">
        <w:rPr>
          <w:rFonts w:hint="eastAsia"/>
          <w:sz w:val="24"/>
        </w:rPr>
        <w:t>1</w:t>
      </w:r>
      <w:r w:rsidR="006D1B1B" w:rsidRPr="006D1B1B">
        <w:rPr>
          <w:rFonts w:hint="eastAsia"/>
          <w:sz w:val="24"/>
          <w:vertAlign w:val="superscript"/>
        </w:rPr>
        <w:t>st</w:t>
      </w:r>
      <w:r w:rsidR="006D1B1B">
        <w:rPr>
          <w:rFonts w:hint="eastAsia"/>
          <w:sz w:val="24"/>
        </w:rPr>
        <w:t xml:space="preserve"> </w:t>
      </w:r>
      <w:r w:rsidR="00013751">
        <w:rPr>
          <w:rFonts w:hint="eastAsia"/>
          <w:sz w:val="24"/>
        </w:rPr>
        <w:t>semester</w:t>
      </w:r>
    </w:p>
    <w:p w14:paraId="797E3043" w14:textId="77777777" w:rsidR="00B05DE7" w:rsidRDefault="00B05DE7">
      <w:pPr>
        <w:rPr>
          <w:rFonts w:hint="eastAsia"/>
          <w:b/>
          <w:bCs/>
          <w:sz w:val="28"/>
          <w:szCs w:val="28"/>
        </w:rPr>
      </w:pPr>
      <w:r>
        <w:rPr>
          <w:rFonts w:hint="eastAsia"/>
          <w:b/>
          <w:bCs/>
          <w:sz w:val="28"/>
          <w:szCs w:val="28"/>
        </w:rPr>
        <w:t>Lecturer</w:t>
      </w:r>
      <w:r>
        <w:rPr>
          <w:b/>
          <w:bCs/>
          <w:sz w:val="28"/>
          <w:szCs w:val="28"/>
        </w:rPr>
        <w:t>’</w:t>
      </w:r>
      <w:r>
        <w:rPr>
          <w:rFonts w:hint="eastAsia"/>
          <w:b/>
          <w:bCs/>
          <w:sz w:val="28"/>
          <w:szCs w:val="28"/>
        </w:rPr>
        <w:t>s Information:</w:t>
      </w:r>
    </w:p>
    <w:p w14:paraId="790E663C" w14:textId="77777777" w:rsidR="00B05DE7" w:rsidRDefault="00B05DE7">
      <w:pPr>
        <w:rPr>
          <w:sz w:val="24"/>
        </w:rPr>
      </w:pPr>
      <w:r>
        <w:rPr>
          <w:sz w:val="24"/>
        </w:rPr>
        <w:t xml:space="preserve">Name: </w:t>
      </w:r>
      <w:r w:rsidR="00A35815">
        <w:rPr>
          <w:sz w:val="24"/>
        </w:rPr>
        <w:t>Wei He</w:t>
      </w:r>
    </w:p>
    <w:p w14:paraId="3874FB37" w14:textId="77777777" w:rsidR="00B05DE7" w:rsidRDefault="00013751">
      <w:pPr>
        <w:rPr>
          <w:sz w:val="24"/>
        </w:rPr>
      </w:pPr>
      <w:r>
        <w:rPr>
          <w:sz w:val="24"/>
        </w:rPr>
        <w:t>Email</w:t>
      </w:r>
      <w:r w:rsidR="00B05DE7">
        <w:rPr>
          <w:sz w:val="24"/>
        </w:rPr>
        <w:t xml:space="preserve">: </w:t>
      </w:r>
      <w:r w:rsidR="00A35815">
        <w:rPr>
          <w:sz w:val="24"/>
        </w:rPr>
        <w:t>04hrirene</w:t>
      </w:r>
      <w:r>
        <w:rPr>
          <w:rFonts w:hint="eastAsia"/>
          <w:sz w:val="24"/>
        </w:rPr>
        <w:t>@163.com</w:t>
      </w:r>
    </w:p>
    <w:p w14:paraId="7AD64AB6" w14:textId="77777777" w:rsidR="00B05DE7" w:rsidRDefault="00B05DE7">
      <w:pPr>
        <w:rPr>
          <w:sz w:val="24"/>
        </w:rPr>
      </w:pPr>
      <w:r>
        <w:rPr>
          <w:sz w:val="24"/>
        </w:rPr>
        <w:t xml:space="preserve">Telephone: </w:t>
      </w:r>
      <w:r w:rsidR="00A35815">
        <w:rPr>
          <w:sz w:val="24"/>
        </w:rPr>
        <w:t>13576930621</w:t>
      </w:r>
    </w:p>
    <w:p w14:paraId="09FD313D" w14:textId="77777777" w:rsidR="00B05DE7" w:rsidRDefault="00B05DE7">
      <w:pPr>
        <w:rPr>
          <w:sz w:val="24"/>
        </w:rPr>
      </w:pPr>
    </w:p>
    <w:p w14:paraId="5156B438" w14:textId="77777777" w:rsidR="00B05DE7" w:rsidRDefault="00B05DE7">
      <w:pPr>
        <w:rPr>
          <w:rFonts w:hint="eastAsia"/>
          <w:b/>
          <w:bCs/>
          <w:sz w:val="28"/>
          <w:szCs w:val="28"/>
        </w:rPr>
      </w:pPr>
      <w:r>
        <w:rPr>
          <w:rFonts w:hint="eastAsia"/>
          <w:b/>
          <w:bCs/>
          <w:sz w:val="28"/>
          <w:szCs w:val="28"/>
        </w:rPr>
        <w:t xml:space="preserve">Course </w:t>
      </w:r>
      <w:r w:rsidR="004045B3">
        <w:rPr>
          <w:b/>
          <w:bCs/>
          <w:sz w:val="28"/>
          <w:szCs w:val="28"/>
        </w:rPr>
        <w:t>Overview</w:t>
      </w:r>
      <w:r>
        <w:rPr>
          <w:b/>
          <w:bCs/>
          <w:sz w:val="28"/>
          <w:szCs w:val="28"/>
        </w:rPr>
        <w:t>:</w:t>
      </w:r>
      <w:r>
        <w:rPr>
          <w:rFonts w:hint="eastAsia"/>
          <w:b/>
          <w:bCs/>
          <w:sz w:val="28"/>
          <w:szCs w:val="28"/>
        </w:rPr>
        <w:t xml:space="preserve"> </w:t>
      </w:r>
    </w:p>
    <w:p w14:paraId="064CB7FE" w14:textId="2A8EBEF4" w:rsidR="00B05DE7" w:rsidRDefault="00E14A5F">
      <w:pPr>
        <w:spacing w:line="360" w:lineRule="exact"/>
        <w:rPr>
          <w:rFonts w:hint="eastAsia"/>
          <w:sz w:val="24"/>
        </w:rPr>
      </w:pPr>
      <w:r w:rsidRPr="00E14A5F">
        <w:rPr>
          <w:kern w:val="0"/>
          <w:sz w:val="24"/>
        </w:rPr>
        <w:t>This c</w:t>
      </w:r>
      <w:r w:rsidR="00313C2C">
        <w:rPr>
          <w:kern w:val="0"/>
          <w:sz w:val="24"/>
        </w:rPr>
        <w:t>ourse is designed to provide students</w:t>
      </w:r>
      <w:r w:rsidRPr="00E14A5F">
        <w:rPr>
          <w:kern w:val="0"/>
          <w:sz w:val="24"/>
        </w:rPr>
        <w:t xml:space="preserve"> with a basic theoretical and practical framework for understanding the field of organizational behavior. The field will be examined at different levels (individual, group, organizational, and environmental). Discussions will include topics </w:t>
      </w:r>
      <w:r w:rsidR="00D73DD3">
        <w:rPr>
          <w:rFonts w:hint="eastAsia"/>
          <w:kern w:val="0"/>
          <w:sz w:val="24"/>
        </w:rPr>
        <w:t>per</w:t>
      </w:r>
      <w:r w:rsidR="00D73DD3">
        <w:rPr>
          <w:kern w:val="0"/>
          <w:sz w:val="24"/>
        </w:rPr>
        <w:t>ception</w:t>
      </w:r>
      <w:r w:rsidRPr="00E14A5F">
        <w:rPr>
          <w:kern w:val="0"/>
          <w:sz w:val="24"/>
        </w:rPr>
        <w:t xml:space="preserve">, </w:t>
      </w:r>
      <w:r w:rsidR="00D73DD3">
        <w:rPr>
          <w:kern w:val="0"/>
          <w:sz w:val="24"/>
        </w:rPr>
        <w:t xml:space="preserve">attitude, emotion, </w:t>
      </w:r>
      <w:r w:rsidRPr="00E14A5F">
        <w:rPr>
          <w:kern w:val="0"/>
          <w:sz w:val="24"/>
        </w:rPr>
        <w:t xml:space="preserve">motivation, team building, </w:t>
      </w:r>
      <w:r w:rsidR="00D73DD3">
        <w:rPr>
          <w:kern w:val="0"/>
          <w:sz w:val="24"/>
        </w:rPr>
        <w:t>power and politics,</w:t>
      </w:r>
      <w:r w:rsidRPr="00E14A5F">
        <w:rPr>
          <w:kern w:val="0"/>
          <w:sz w:val="24"/>
        </w:rPr>
        <w:t xml:space="preserve"> </w:t>
      </w:r>
      <w:r w:rsidR="00D73DD3">
        <w:rPr>
          <w:kern w:val="0"/>
          <w:sz w:val="24"/>
        </w:rPr>
        <w:t>conflict and</w:t>
      </w:r>
      <w:r w:rsidRPr="00E14A5F">
        <w:rPr>
          <w:kern w:val="0"/>
          <w:sz w:val="24"/>
        </w:rPr>
        <w:t xml:space="preserve"> negotiation, </w:t>
      </w:r>
      <w:r w:rsidR="00D73DD3">
        <w:rPr>
          <w:kern w:val="0"/>
          <w:sz w:val="24"/>
        </w:rPr>
        <w:t>communication and organizational culture</w:t>
      </w:r>
      <w:r w:rsidRPr="00E14A5F">
        <w:rPr>
          <w:kern w:val="0"/>
          <w:sz w:val="24"/>
        </w:rPr>
        <w:t>. One of the primary goals of the class is to provide relevant organizational examples so that even students without “real life” organizational experience can recognize the relevance of the course topics.</w:t>
      </w:r>
    </w:p>
    <w:p w14:paraId="483B311D" w14:textId="0D436B74" w:rsidR="00B05DE7" w:rsidRDefault="00160712">
      <w:pPr>
        <w:rPr>
          <w:b/>
          <w:bCs/>
          <w:sz w:val="28"/>
          <w:szCs w:val="28"/>
        </w:rPr>
      </w:pPr>
      <w:r>
        <w:rPr>
          <w:b/>
          <w:bCs/>
          <w:sz w:val="28"/>
          <w:szCs w:val="28"/>
        </w:rPr>
        <w:t>Course</w:t>
      </w:r>
      <w:r w:rsidR="00B05DE7">
        <w:rPr>
          <w:rFonts w:hint="eastAsia"/>
          <w:b/>
          <w:bCs/>
          <w:sz w:val="28"/>
          <w:szCs w:val="28"/>
        </w:rPr>
        <w:t xml:space="preserve"> Objectives: </w:t>
      </w:r>
    </w:p>
    <w:p w14:paraId="2C1C3B86" w14:textId="03C744AE" w:rsidR="005834C4" w:rsidRDefault="00160712" w:rsidP="00340AC9">
      <w:pPr>
        <w:spacing w:line="360" w:lineRule="exact"/>
        <w:rPr>
          <w:sz w:val="24"/>
        </w:rPr>
      </w:pPr>
      <w:r w:rsidRPr="00160712">
        <w:rPr>
          <w:sz w:val="24"/>
        </w:rPr>
        <w:t>1. To understand organizational behavior (</w:t>
      </w:r>
      <w:r>
        <w:rPr>
          <w:sz w:val="24"/>
        </w:rPr>
        <w:t>OB</w:t>
      </w:r>
      <w:r w:rsidRPr="00160712">
        <w:rPr>
          <w:sz w:val="24"/>
        </w:rPr>
        <w:t xml:space="preserve">) concepts associated with continuous improvement in individual, group, and organizational processes in our global environment. Specific attention will be given to: history of field, international context of </w:t>
      </w:r>
      <w:r>
        <w:rPr>
          <w:sz w:val="24"/>
        </w:rPr>
        <w:t>OB</w:t>
      </w:r>
      <w:r w:rsidRPr="00160712">
        <w:rPr>
          <w:sz w:val="24"/>
        </w:rPr>
        <w:t>, managing diversity &amp; individual differences, motivation, group/team decision-making and development, leadership, communication, and managing conflict and change.</w:t>
      </w:r>
    </w:p>
    <w:p w14:paraId="7E4023AC" w14:textId="66478A05" w:rsidR="00160712" w:rsidRDefault="00160712" w:rsidP="00340AC9">
      <w:pPr>
        <w:spacing w:line="360" w:lineRule="exact"/>
        <w:rPr>
          <w:sz w:val="24"/>
        </w:rPr>
      </w:pPr>
      <w:r w:rsidRPr="00160712">
        <w:rPr>
          <w:sz w:val="24"/>
        </w:rPr>
        <w:t xml:space="preserve">2. To be able to utilize these concepts to solve practical problems in private, public, not-for-profit, and social organizations. This will be aided by case analysis; each student is expected to analyze "real world situations" through the use of </w:t>
      </w:r>
      <w:r>
        <w:rPr>
          <w:sz w:val="24"/>
        </w:rPr>
        <w:t>the concepts and theories learned</w:t>
      </w:r>
      <w:r w:rsidRPr="00160712">
        <w:rPr>
          <w:sz w:val="24"/>
        </w:rPr>
        <w:t>.</w:t>
      </w:r>
    </w:p>
    <w:p w14:paraId="64ADC07B" w14:textId="5F34DDD6" w:rsidR="00B05DE7" w:rsidRDefault="00160712">
      <w:pPr>
        <w:rPr>
          <w:b/>
          <w:bCs/>
          <w:sz w:val="28"/>
          <w:szCs w:val="28"/>
        </w:rPr>
      </w:pPr>
      <w:r>
        <w:rPr>
          <w:rFonts w:hint="eastAsia"/>
          <w:b/>
          <w:bCs/>
          <w:sz w:val="28"/>
          <w:szCs w:val="28"/>
        </w:rPr>
        <w:t>Course Requirements:</w:t>
      </w:r>
    </w:p>
    <w:p w14:paraId="2E0EE635" w14:textId="06DF6470" w:rsidR="00B05DE7" w:rsidRPr="00160712" w:rsidRDefault="00160712">
      <w:pPr>
        <w:rPr>
          <w:sz w:val="24"/>
        </w:rPr>
      </w:pPr>
      <w:r>
        <w:rPr>
          <w:sz w:val="24"/>
        </w:rPr>
        <w:lastRenderedPageBreak/>
        <w:t>The final course grade will be tentatively calculated as follows:</w:t>
      </w:r>
    </w:p>
    <w:tbl>
      <w:tblPr>
        <w:tblW w:w="85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620"/>
      </w:tblGrid>
      <w:tr w:rsidR="00160712" w14:paraId="606A0B75" w14:textId="77777777" w:rsidTr="00160712">
        <w:tc>
          <w:tcPr>
            <w:tcW w:w="6948" w:type="dxa"/>
          </w:tcPr>
          <w:p w14:paraId="5917085E" w14:textId="582B9634" w:rsidR="00160712" w:rsidRDefault="00160712" w:rsidP="00160712">
            <w:pPr>
              <w:spacing w:line="360" w:lineRule="exact"/>
              <w:rPr>
                <w:rFonts w:hint="eastAsia"/>
                <w:sz w:val="24"/>
              </w:rPr>
            </w:pPr>
            <w:r>
              <w:rPr>
                <w:sz w:val="24"/>
              </w:rPr>
              <w:t>H</w:t>
            </w:r>
            <w:r>
              <w:rPr>
                <w:rFonts w:hint="eastAsia"/>
                <w:sz w:val="24"/>
              </w:rPr>
              <w:t xml:space="preserve">omework Assignments </w:t>
            </w:r>
          </w:p>
        </w:tc>
        <w:tc>
          <w:tcPr>
            <w:tcW w:w="1620" w:type="dxa"/>
          </w:tcPr>
          <w:p w14:paraId="63A8DE6E" w14:textId="5B704163" w:rsidR="00160712" w:rsidRDefault="00160712" w:rsidP="00160712">
            <w:pPr>
              <w:spacing w:line="360" w:lineRule="exact"/>
              <w:rPr>
                <w:rFonts w:hint="eastAsia"/>
                <w:sz w:val="24"/>
              </w:rPr>
            </w:pPr>
            <w:r>
              <w:rPr>
                <w:rFonts w:hint="eastAsia"/>
                <w:sz w:val="24"/>
              </w:rPr>
              <w:t>40%</w:t>
            </w:r>
          </w:p>
        </w:tc>
      </w:tr>
      <w:tr w:rsidR="00160712" w14:paraId="5C3BC8FB" w14:textId="77777777" w:rsidTr="00160712">
        <w:tc>
          <w:tcPr>
            <w:tcW w:w="6948" w:type="dxa"/>
          </w:tcPr>
          <w:p w14:paraId="5F467E1D" w14:textId="54C6284B" w:rsidR="00160712" w:rsidRDefault="00160712" w:rsidP="00160712">
            <w:pPr>
              <w:spacing w:line="360" w:lineRule="exact"/>
              <w:rPr>
                <w:rFonts w:hint="eastAsia"/>
                <w:sz w:val="24"/>
              </w:rPr>
            </w:pPr>
            <w:r>
              <w:rPr>
                <w:rFonts w:hint="eastAsia"/>
                <w:sz w:val="24"/>
              </w:rPr>
              <w:t>Performance in class</w:t>
            </w:r>
          </w:p>
        </w:tc>
        <w:tc>
          <w:tcPr>
            <w:tcW w:w="1620" w:type="dxa"/>
          </w:tcPr>
          <w:p w14:paraId="2E610CFB" w14:textId="3ACD8FDA" w:rsidR="00160712" w:rsidRDefault="00160712" w:rsidP="00160712">
            <w:pPr>
              <w:spacing w:line="360" w:lineRule="exact"/>
              <w:rPr>
                <w:rFonts w:hint="eastAsia"/>
                <w:sz w:val="24"/>
              </w:rPr>
            </w:pPr>
            <w:r>
              <w:rPr>
                <w:rFonts w:hint="eastAsia"/>
                <w:sz w:val="24"/>
              </w:rPr>
              <w:t>30%</w:t>
            </w:r>
          </w:p>
        </w:tc>
      </w:tr>
      <w:tr w:rsidR="00160712" w14:paraId="13ECC9C3" w14:textId="77777777" w:rsidTr="00160712">
        <w:tc>
          <w:tcPr>
            <w:tcW w:w="6948" w:type="dxa"/>
          </w:tcPr>
          <w:p w14:paraId="58B36766" w14:textId="6CC5142F" w:rsidR="00160712" w:rsidRDefault="00160712">
            <w:pPr>
              <w:spacing w:line="360" w:lineRule="exact"/>
            </w:pPr>
            <w:r>
              <w:t>Attendance</w:t>
            </w:r>
          </w:p>
        </w:tc>
        <w:tc>
          <w:tcPr>
            <w:tcW w:w="1620" w:type="dxa"/>
          </w:tcPr>
          <w:p w14:paraId="75929861" w14:textId="1E658534" w:rsidR="00160712" w:rsidRDefault="00160712">
            <w:pPr>
              <w:spacing w:line="360" w:lineRule="exact"/>
              <w:rPr>
                <w:sz w:val="24"/>
              </w:rPr>
            </w:pPr>
            <w:r>
              <w:rPr>
                <w:sz w:val="24"/>
              </w:rPr>
              <w:t>30%</w:t>
            </w:r>
          </w:p>
        </w:tc>
      </w:tr>
      <w:tr w:rsidR="00B05DE7" w14:paraId="5C350F9F" w14:textId="77777777" w:rsidTr="00160712">
        <w:tc>
          <w:tcPr>
            <w:tcW w:w="6948" w:type="dxa"/>
          </w:tcPr>
          <w:p w14:paraId="7C9A302E" w14:textId="77777777" w:rsidR="00B05DE7" w:rsidRDefault="00B05DE7">
            <w:pPr>
              <w:spacing w:line="360" w:lineRule="exact"/>
              <w:rPr>
                <w:rFonts w:hint="eastAsia"/>
                <w:sz w:val="24"/>
              </w:rPr>
            </w:pPr>
            <w:r>
              <w:rPr>
                <w:sz w:val="24"/>
              </w:rPr>
              <w:t>T</w:t>
            </w:r>
            <w:r>
              <w:rPr>
                <w:rFonts w:hint="eastAsia"/>
                <w:sz w:val="24"/>
              </w:rPr>
              <w:t>otal</w:t>
            </w:r>
          </w:p>
        </w:tc>
        <w:tc>
          <w:tcPr>
            <w:tcW w:w="1620" w:type="dxa"/>
          </w:tcPr>
          <w:p w14:paraId="42373D3C" w14:textId="77777777" w:rsidR="00B05DE7" w:rsidRDefault="00B05DE7">
            <w:pPr>
              <w:spacing w:line="360" w:lineRule="exact"/>
              <w:rPr>
                <w:rFonts w:hint="eastAsia"/>
                <w:sz w:val="24"/>
              </w:rPr>
            </w:pPr>
            <w:r>
              <w:rPr>
                <w:rFonts w:hint="eastAsia"/>
                <w:sz w:val="24"/>
              </w:rPr>
              <w:t>100%</w:t>
            </w:r>
          </w:p>
        </w:tc>
      </w:tr>
    </w:tbl>
    <w:p w14:paraId="7AA52505" w14:textId="77777777" w:rsidR="00B05DE7" w:rsidRDefault="00B05DE7">
      <w:pPr>
        <w:spacing w:line="360" w:lineRule="exact"/>
        <w:rPr>
          <w:rFonts w:hint="eastAsia"/>
          <w:sz w:val="24"/>
        </w:rPr>
      </w:pPr>
      <w:r>
        <w:rPr>
          <w:sz w:val="24"/>
        </w:rPr>
        <w:t>T</w:t>
      </w:r>
      <w:r>
        <w:rPr>
          <w:rFonts w:hint="eastAsia"/>
          <w:sz w:val="24"/>
        </w:rPr>
        <w:t>o achieve a pass grade in this course, st</w:t>
      </w:r>
      <w:r>
        <w:rPr>
          <w:sz w:val="24"/>
        </w:rPr>
        <w:t>udents</w:t>
      </w:r>
      <w:r>
        <w:rPr>
          <w:rFonts w:hint="eastAsia"/>
          <w:sz w:val="24"/>
        </w:rPr>
        <w:t xml:space="preserve"> must obtain 60% or more as an aggregate mark on the assessment.</w:t>
      </w:r>
    </w:p>
    <w:p w14:paraId="76D9EF15" w14:textId="77777777" w:rsidR="00B05DE7" w:rsidRPr="001F15E6" w:rsidRDefault="00B05DE7">
      <w:pPr>
        <w:spacing w:line="360" w:lineRule="exact"/>
        <w:rPr>
          <w:sz w:val="24"/>
        </w:rPr>
      </w:pPr>
    </w:p>
    <w:p w14:paraId="0F55B06A" w14:textId="77777777" w:rsidR="00160712" w:rsidRDefault="00160712" w:rsidP="00160712">
      <w:pPr>
        <w:spacing w:line="360" w:lineRule="exact"/>
        <w:rPr>
          <w:rFonts w:hint="eastAsia"/>
          <w:b/>
          <w:bCs/>
          <w:sz w:val="24"/>
        </w:rPr>
      </w:pPr>
      <w:r>
        <w:rPr>
          <w:b/>
          <w:bCs/>
          <w:sz w:val="24"/>
        </w:rPr>
        <w:t>H</w:t>
      </w:r>
      <w:r>
        <w:rPr>
          <w:rFonts w:hint="eastAsia"/>
          <w:b/>
          <w:bCs/>
          <w:sz w:val="24"/>
        </w:rPr>
        <w:t>omework Assignments and Presentation</w:t>
      </w:r>
    </w:p>
    <w:p w14:paraId="069DBFDC" w14:textId="759564A8" w:rsidR="00313C2C" w:rsidRDefault="00160712" w:rsidP="00160712">
      <w:pPr>
        <w:spacing w:line="360" w:lineRule="exact"/>
        <w:rPr>
          <w:sz w:val="24"/>
        </w:rPr>
      </w:pPr>
      <w:r>
        <w:rPr>
          <w:rFonts w:hint="eastAsia"/>
          <w:sz w:val="24"/>
        </w:rPr>
        <w:t xml:space="preserve">Homework Assignments are designed to assess </w:t>
      </w:r>
      <w:r>
        <w:rPr>
          <w:sz w:val="24"/>
        </w:rPr>
        <w:t xml:space="preserve">the students’ ability to </w:t>
      </w:r>
      <w:r>
        <w:rPr>
          <w:rFonts w:hint="eastAsia"/>
          <w:sz w:val="24"/>
        </w:rPr>
        <w:t xml:space="preserve">put basic </w:t>
      </w:r>
      <w:r>
        <w:rPr>
          <w:sz w:val="24"/>
        </w:rPr>
        <w:t>OB</w:t>
      </w:r>
      <w:r>
        <w:rPr>
          <w:rFonts w:hint="eastAsia"/>
          <w:sz w:val="24"/>
        </w:rPr>
        <w:t xml:space="preserve"> knowledge into application. S</w:t>
      </w:r>
      <w:r>
        <w:rPr>
          <w:sz w:val="24"/>
        </w:rPr>
        <w:t xml:space="preserve">tudents are required </w:t>
      </w:r>
      <w:r w:rsidR="00313C2C">
        <w:rPr>
          <w:rFonts w:hint="eastAsia"/>
          <w:sz w:val="24"/>
        </w:rPr>
        <w:t>to f</w:t>
      </w:r>
      <w:r w:rsidR="00313C2C">
        <w:rPr>
          <w:sz w:val="24"/>
        </w:rPr>
        <w:t>ocus on one topic they</w:t>
      </w:r>
      <w:r w:rsidR="00313C2C" w:rsidRPr="00160712">
        <w:rPr>
          <w:sz w:val="24"/>
        </w:rPr>
        <w:t xml:space="preserve"> are interested in, using the theories and knowledge of the topic to explain on</w:t>
      </w:r>
      <w:r w:rsidR="00313C2C">
        <w:rPr>
          <w:sz w:val="24"/>
        </w:rPr>
        <w:t>e behavior phenomenon around them</w:t>
      </w:r>
      <w:r w:rsidR="00313C2C" w:rsidRPr="00160712">
        <w:rPr>
          <w:sz w:val="24"/>
        </w:rPr>
        <w:t xml:space="preserve">. </w:t>
      </w:r>
      <w:r w:rsidR="00313C2C">
        <w:rPr>
          <w:sz w:val="24"/>
        </w:rPr>
        <w:t>The recommended structure is as follows:</w:t>
      </w:r>
    </w:p>
    <w:p w14:paraId="559AA579" w14:textId="77777777" w:rsidR="00313C2C" w:rsidRDefault="00313C2C" w:rsidP="00313C2C">
      <w:pPr>
        <w:pStyle w:val="a8"/>
        <w:numPr>
          <w:ilvl w:val="0"/>
          <w:numId w:val="10"/>
        </w:numPr>
        <w:spacing w:line="360" w:lineRule="exact"/>
        <w:ind w:firstLineChars="0"/>
        <w:rPr>
          <w:sz w:val="24"/>
        </w:rPr>
      </w:pPr>
      <w:r w:rsidRPr="00313C2C">
        <w:rPr>
          <w:sz w:val="24"/>
        </w:rPr>
        <w:t>Introduce the theories and knowledge of the topic</w:t>
      </w:r>
    </w:p>
    <w:p w14:paraId="33B6AF2D" w14:textId="77777777" w:rsidR="00313C2C" w:rsidRDefault="00313C2C" w:rsidP="00313C2C">
      <w:pPr>
        <w:pStyle w:val="a8"/>
        <w:numPr>
          <w:ilvl w:val="0"/>
          <w:numId w:val="10"/>
        </w:numPr>
        <w:spacing w:line="360" w:lineRule="exact"/>
        <w:ind w:firstLineChars="0"/>
        <w:rPr>
          <w:sz w:val="24"/>
        </w:rPr>
      </w:pPr>
      <w:r w:rsidRPr="00313C2C">
        <w:rPr>
          <w:sz w:val="24"/>
        </w:rPr>
        <w:t>Introduce the behavior phenomenon around you and propose the research question</w:t>
      </w:r>
    </w:p>
    <w:p w14:paraId="1E24F0CB" w14:textId="77777777" w:rsidR="00313C2C" w:rsidRDefault="00313C2C" w:rsidP="00313C2C">
      <w:pPr>
        <w:pStyle w:val="a8"/>
        <w:numPr>
          <w:ilvl w:val="0"/>
          <w:numId w:val="10"/>
        </w:numPr>
        <w:spacing w:line="360" w:lineRule="exact"/>
        <w:ind w:firstLineChars="0"/>
        <w:rPr>
          <w:sz w:val="24"/>
        </w:rPr>
      </w:pPr>
      <w:r w:rsidRPr="00313C2C">
        <w:rPr>
          <w:sz w:val="24"/>
        </w:rPr>
        <w:t xml:space="preserve">Follow the methodologies to scientifically analyze the phenomenon </w:t>
      </w:r>
    </w:p>
    <w:p w14:paraId="598B5756" w14:textId="0A366CAC" w:rsidR="00313C2C" w:rsidRPr="00313C2C" w:rsidRDefault="00313C2C" w:rsidP="00313C2C">
      <w:pPr>
        <w:pStyle w:val="a8"/>
        <w:numPr>
          <w:ilvl w:val="0"/>
          <w:numId w:val="10"/>
        </w:numPr>
        <w:spacing w:line="360" w:lineRule="exact"/>
        <w:ind w:firstLineChars="0"/>
        <w:rPr>
          <w:sz w:val="24"/>
        </w:rPr>
      </w:pPr>
      <w:r w:rsidRPr="00313C2C">
        <w:rPr>
          <w:sz w:val="24"/>
        </w:rPr>
        <w:t>Get the results and draw a conclusion</w:t>
      </w:r>
    </w:p>
    <w:p w14:paraId="655D9A10" w14:textId="7F436F66" w:rsidR="00160712" w:rsidRDefault="00160712" w:rsidP="00160712">
      <w:pPr>
        <w:spacing w:line="360" w:lineRule="exact"/>
        <w:rPr>
          <w:rFonts w:hint="eastAsia"/>
          <w:sz w:val="24"/>
        </w:rPr>
      </w:pPr>
      <w:r>
        <w:rPr>
          <w:rFonts w:hint="eastAsia"/>
          <w:sz w:val="24"/>
        </w:rPr>
        <w:t>Homework Assignments should</w:t>
      </w:r>
      <w:r>
        <w:rPr>
          <w:sz w:val="24"/>
        </w:rPr>
        <w:t xml:space="preserve"> be submitted </w:t>
      </w:r>
      <w:r>
        <w:rPr>
          <w:rFonts w:hint="eastAsia"/>
          <w:sz w:val="24"/>
        </w:rPr>
        <w:t>via Email prior to presentation</w:t>
      </w:r>
      <w:r>
        <w:rPr>
          <w:sz w:val="24"/>
        </w:rPr>
        <w:t>.</w:t>
      </w:r>
      <w:r>
        <w:rPr>
          <w:rFonts w:hint="eastAsia"/>
          <w:sz w:val="24"/>
        </w:rPr>
        <w:t xml:space="preserve"> Hard copies of the assignments should also be handed in on the day of presentation.</w:t>
      </w:r>
    </w:p>
    <w:p w14:paraId="52EC438F" w14:textId="77777777" w:rsidR="00160712" w:rsidRDefault="00160712" w:rsidP="00160712">
      <w:pPr>
        <w:spacing w:line="360" w:lineRule="exact"/>
        <w:rPr>
          <w:sz w:val="24"/>
        </w:rPr>
      </w:pPr>
    </w:p>
    <w:p w14:paraId="4CE8A66E" w14:textId="77777777" w:rsidR="00160712" w:rsidRDefault="00160712" w:rsidP="00160712">
      <w:pPr>
        <w:spacing w:line="360" w:lineRule="exact"/>
        <w:rPr>
          <w:rFonts w:hint="eastAsia"/>
          <w:b/>
          <w:bCs/>
          <w:sz w:val="24"/>
        </w:rPr>
      </w:pPr>
      <w:r>
        <w:rPr>
          <w:rFonts w:hint="eastAsia"/>
          <w:b/>
          <w:bCs/>
          <w:sz w:val="24"/>
        </w:rPr>
        <w:t>Team Work</w:t>
      </w:r>
    </w:p>
    <w:p w14:paraId="1445AFDE" w14:textId="77777777" w:rsidR="00160712" w:rsidRDefault="00160712" w:rsidP="00160712">
      <w:pPr>
        <w:spacing w:line="360" w:lineRule="exact"/>
        <w:rPr>
          <w:rFonts w:hint="eastAsia"/>
          <w:sz w:val="24"/>
        </w:rPr>
      </w:pPr>
      <w:r>
        <w:rPr>
          <w:rFonts w:hint="eastAsia"/>
          <w:sz w:val="24"/>
        </w:rPr>
        <w:t xml:space="preserve">Students are required to form team to jointly discuss the Case Study in class and make presentation. </w:t>
      </w:r>
      <w:r>
        <w:rPr>
          <w:sz w:val="24"/>
        </w:rPr>
        <w:t xml:space="preserve">Team members </w:t>
      </w:r>
      <w:r>
        <w:rPr>
          <w:rFonts w:hint="eastAsia"/>
          <w:sz w:val="24"/>
        </w:rPr>
        <w:t>are encouraged to be actively involved in the discussion. Each member</w:t>
      </w:r>
      <w:r>
        <w:rPr>
          <w:sz w:val="24"/>
        </w:rPr>
        <w:t>’</w:t>
      </w:r>
      <w:r>
        <w:rPr>
          <w:rFonts w:hint="eastAsia"/>
          <w:sz w:val="24"/>
        </w:rPr>
        <w:t xml:space="preserve">s performance will be evaluated by their participation in the presentation. </w:t>
      </w:r>
    </w:p>
    <w:p w14:paraId="0EFD7A7A" w14:textId="77777777" w:rsidR="00B05DE7" w:rsidRDefault="00B05DE7">
      <w:pPr>
        <w:rPr>
          <w:b/>
          <w:bCs/>
          <w:sz w:val="28"/>
          <w:szCs w:val="28"/>
        </w:rPr>
      </w:pPr>
      <w:r>
        <w:rPr>
          <w:rFonts w:hint="eastAsia"/>
          <w:b/>
          <w:bCs/>
          <w:sz w:val="28"/>
          <w:szCs w:val="28"/>
        </w:rPr>
        <w:t>Text Book and Indicative Reading List:</w:t>
      </w:r>
    </w:p>
    <w:p w14:paraId="36E1E190" w14:textId="64528376" w:rsidR="00393F38" w:rsidRDefault="00393F38">
      <w:pPr>
        <w:rPr>
          <w:sz w:val="24"/>
        </w:rPr>
      </w:pPr>
      <w:r w:rsidRPr="00393F38">
        <w:rPr>
          <w:sz w:val="24"/>
        </w:rPr>
        <w:t xml:space="preserve">1. </w:t>
      </w:r>
      <w:r w:rsidR="00073C81">
        <w:rPr>
          <w:sz w:val="24"/>
        </w:rPr>
        <w:t>Timothy A. Judge, Stephen P. Robbins</w:t>
      </w:r>
      <w:r>
        <w:rPr>
          <w:sz w:val="24"/>
        </w:rPr>
        <w:t>, Organizational Behavior (17</w:t>
      </w:r>
      <w:r w:rsidRPr="00393F38">
        <w:rPr>
          <w:sz w:val="24"/>
          <w:vertAlign w:val="superscript"/>
        </w:rPr>
        <w:t>th</w:t>
      </w:r>
      <w:r>
        <w:rPr>
          <w:sz w:val="24"/>
        </w:rPr>
        <w:t xml:space="preserve"> Edition), Person Education Limited, 2016.</w:t>
      </w:r>
    </w:p>
    <w:p w14:paraId="43C527DC" w14:textId="61089A9A" w:rsidR="00393F38" w:rsidRPr="00393F38" w:rsidRDefault="00073C81">
      <w:pPr>
        <w:rPr>
          <w:sz w:val="24"/>
        </w:rPr>
      </w:pPr>
      <w:r>
        <w:rPr>
          <w:sz w:val="24"/>
        </w:rPr>
        <w:t>2. Steven L. McShane, Mary Ann Von Glinow, Organizational Behavior (7</w:t>
      </w:r>
      <w:r w:rsidRPr="00073C81">
        <w:rPr>
          <w:sz w:val="24"/>
          <w:vertAlign w:val="superscript"/>
        </w:rPr>
        <w:t>th</w:t>
      </w:r>
      <w:r>
        <w:rPr>
          <w:sz w:val="24"/>
        </w:rPr>
        <w:t xml:space="preserve"> Edition), McGraw-Hill Education, 2015.</w:t>
      </w:r>
      <w:bookmarkStart w:id="0" w:name="_GoBack"/>
      <w:bookmarkEnd w:id="0"/>
      <w:r w:rsidR="00393F38">
        <w:rPr>
          <w:sz w:val="24"/>
        </w:rPr>
        <w:t xml:space="preserve"> </w:t>
      </w:r>
    </w:p>
    <w:p w14:paraId="09D5E1E6" w14:textId="0F659D65" w:rsidR="00B05DE7" w:rsidRDefault="00313C2C">
      <w:pPr>
        <w:rPr>
          <w:b/>
          <w:bCs/>
          <w:sz w:val="28"/>
          <w:szCs w:val="28"/>
        </w:rPr>
      </w:pPr>
      <w:r>
        <w:rPr>
          <w:b/>
          <w:bCs/>
          <w:sz w:val="28"/>
          <w:szCs w:val="28"/>
        </w:rPr>
        <w:t>Tentative Course Schedule:</w:t>
      </w:r>
    </w:p>
    <w:p w14:paraId="5CFA74F4" w14:textId="0D1B3343" w:rsidR="00313C2C" w:rsidRDefault="00313C2C">
      <w:pPr>
        <w:rPr>
          <w:sz w:val="24"/>
        </w:rPr>
      </w:pPr>
      <w:r w:rsidRPr="00313C2C">
        <w:rPr>
          <w:sz w:val="24"/>
        </w:rPr>
        <w:t>The</w:t>
      </w:r>
      <w:r>
        <w:rPr>
          <w:sz w:val="24"/>
        </w:rPr>
        <w:t xml:space="preserve"> schedule below is subject to change; changes will be announced during class.</w:t>
      </w:r>
    </w:p>
    <w:p w14:paraId="6D47F07F" w14:textId="77777777" w:rsidR="00C73AE0" w:rsidRPr="00F124C2" w:rsidRDefault="00C73AE0" w:rsidP="00C73AE0">
      <w:pPr>
        <w:spacing w:line="360" w:lineRule="exact"/>
        <w:rPr>
          <w:sz w:val="24"/>
        </w:rPr>
      </w:pPr>
      <w:r w:rsidRPr="00F124C2">
        <w:rPr>
          <w:sz w:val="24"/>
        </w:rPr>
        <w:t>Week 1</w:t>
      </w:r>
      <w:r>
        <w:rPr>
          <w:sz w:val="24"/>
        </w:rPr>
        <w:t xml:space="preserve"> </w:t>
      </w:r>
      <w:r w:rsidRPr="00F124C2">
        <w:rPr>
          <w:sz w:val="24"/>
        </w:rPr>
        <w:t>Introduction</w:t>
      </w:r>
    </w:p>
    <w:p w14:paraId="7BE21DF6" w14:textId="3DEC3E32" w:rsidR="00C73AE0" w:rsidRPr="00F124C2" w:rsidRDefault="00C73AE0" w:rsidP="00C73AE0">
      <w:pPr>
        <w:spacing w:line="360" w:lineRule="exact"/>
        <w:rPr>
          <w:sz w:val="24"/>
        </w:rPr>
      </w:pPr>
      <w:r>
        <w:rPr>
          <w:sz w:val="24"/>
        </w:rPr>
        <w:t xml:space="preserve">Week 2 </w:t>
      </w:r>
      <w:r w:rsidR="00313C2C">
        <w:rPr>
          <w:sz w:val="24"/>
        </w:rPr>
        <w:t>Perception</w:t>
      </w:r>
    </w:p>
    <w:p w14:paraId="2CA460E0" w14:textId="107BC59D" w:rsidR="00C73AE0" w:rsidRPr="00F124C2" w:rsidRDefault="00C73AE0" w:rsidP="00C73AE0">
      <w:pPr>
        <w:spacing w:line="360" w:lineRule="exact"/>
        <w:rPr>
          <w:sz w:val="24"/>
        </w:rPr>
      </w:pPr>
      <w:r>
        <w:rPr>
          <w:sz w:val="24"/>
        </w:rPr>
        <w:t>Week 3</w:t>
      </w:r>
      <w:r w:rsidR="00313C2C">
        <w:rPr>
          <w:sz w:val="24"/>
        </w:rPr>
        <w:t xml:space="preserve"> </w:t>
      </w:r>
      <w:r w:rsidR="00393F38">
        <w:rPr>
          <w:sz w:val="24"/>
        </w:rPr>
        <w:t>Emotion</w:t>
      </w:r>
      <w:r w:rsidR="00393F38">
        <w:rPr>
          <w:rFonts w:hint="eastAsia"/>
          <w:sz w:val="24"/>
        </w:rPr>
        <w:t>s</w:t>
      </w:r>
    </w:p>
    <w:p w14:paraId="39254A9E" w14:textId="3FB7FD43" w:rsidR="00C73AE0" w:rsidRPr="00F124C2" w:rsidRDefault="00C73AE0" w:rsidP="00C73AE0">
      <w:pPr>
        <w:spacing w:line="360" w:lineRule="exact"/>
        <w:rPr>
          <w:sz w:val="24"/>
        </w:rPr>
      </w:pPr>
      <w:r>
        <w:rPr>
          <w:sz w:val="24"/>
        </w:rPr>
        <w:t xml:space="preserve">Week </w:t>
      </w:r>
      <w:r w:rsidR="00313C2C">
        <w:rPr>
          <w:sz w:val="24"/>
        </w:rPr>
        <w:t xml:space="preserve">4 </w:t>
      </w:r>
      <w:r w:rsidR="00393F38">
        <w:rPr>
          <w:sz w:val="24"/>
        </w:rPr>
        <w:t>Attitudes</w:t>
      </w:r>
    </w:p>
    <w:p w14:paraId="66AC4FAF" w14:textId="1055A224" w:rsidR="00C73AE0" w:rsidRDefault="00C73AE0" w:rsidP="00C73AE0">
      <w:pPr>
        <w:spacing w:line="360" w:lineRule="exact"/>
        <w:rPr>
          <w:sz w:val="24"/>
        </w:rPr>
      </w:pPr>
      <w:r>
        <w:rPr>
          <w:sz w:val="24"/>
        </w:rPr>
        <w:t xml:space="preserve">Week </w:t>
      </w:r>
      <w:r w:rsidR="00313C2C">
        <w:rPr>
          <w:sz w:val="24"/>
        </w:rPr>
        <w:t xml:space="preserve">5 </w:t>
      </w:r>
      <w:r w:rsidR="00393F38">
        <w:rPr>
          <w:sz w:val="24"/>
        </w:rPr>
        <w:t>Motivation</w:t>
      </w:r>
    </w:p>
    <w:p w14:paraId="1D924B0B" w14:textId="0B5CF4C7" w:rsidR="00393F38" w:rsidRDefault="00393F38" w:rsidP="00C73AE0">
      <w:pPr>
        <w:spacing w:line="360" w:lineRule="exact"/>
        <w:rPr>
          <w:sz w:val="24"/>
        </w:rPr>
      </w:pPr>
      <w:r>
        <w:rPr>
          <w:sz w:val="24"/>
        </w:rPr>
        <w:t>Week 6 Groups</w:t>
      </w:r>
    </w:p>
    <w:p w14:paraId="4039FAF2" w14:textId="497539DF" w:rsidR="00393F38" w:rsidRDefault="00393F38" w:rsidP="00C73AE0">
      <w:pPr>
        <w:spacing w:line="360" w:lineRule="exact"/>
        <w:rPr>
          <w:sz w:val="24"/>
        </w:rPr>
      </w:pPr>
      <w:r>
        <w:rPr>
          <w:sz w:val="24"/>
        </w:rPr>
        <w:t>Week 7 Social Influence</w:t>
      </w:r>
    </w:p>
    <w:p w14:paraId="2F58AFF5" w14:textId="621B3961" w:rsidR="00393F38" w:rsidRDefault="00393F38" w:rsidP="00C73AE0">
      <w:pPr>
        <w:spacing w:line="360" w:lineRule="exact"/>
        <w:rPr>
          <w:sz w:val="24"/>
        </w:rPr>
      </w:pPr>
      <w:r>
        <w:rPr>
          <w:sz w:val="24"/>
        </w:rPr>
        <w:t>Week 8 Power and Politics</w:t>
      </w:r>
    </w:p>
    <w:p w14:paraId="08272820" w14:textId="1683C545" w:rsidR="00393F38" w:rsidRDefault="00393F38" w:rsidP="00C73AE0">
      <w:pPr>
        <w:spacing w:line="360" w:lineRule="exact"/>
        <w:rPr>
          <w:sz w:val="24"/>
        </w:rPr>
      </w:pPr>
      <w:r>
        <w:rPr>
          <w:sz w:val="24"/>
        </w:rPr>
        <w:t>Week 9 Conflict and Negotiation</w:t>
      </w:r>
    </w:p>
    <w:p w14:paraId="3139EE9D" w14:textId="4F786E71" w:rsidR="00393F38" w:rsidRDefault="00393F38" w:rsidP="00C73AE0">
      <w:pPr>
        <w:spacing w:line="360" w:lineRule="exact"/>
        <w:rPr>
          <w:sz w:val="24"/>
        </w:rPr>
      </w:pPr>
      <w:r>
        <w:rPr>
          <w:sz w:val="24"/>
        </w:rPr>
        <w:t>Week 10 Communication</w:t>
      </w:r>
    </w:p>
    <w:p w14:paraId="58339F70" w14:textId="5A31CE53" w:rsidR="00393F38" w:rsidRDefault="00393F38" w:rsidP="00C73AE0">
      <w:pPr>
        <w:spacing w:line="360" w:lineRule="exact"/>
        <w:rPr>
          <w:sz w:val="24"/>
        </w:rPr>
      </w:pPr>
      <w:r>
        <w:rPr>
          <w:sz w:val="24"/>
        </w:rPr>
        <w:t>Week 11 Organizational Culture</w:t>
      </w:r>
    </w:p>
    <w:p w14:paraId="75EDC62E" w14:textId="77777777" w:rsidR="00393F38" w:rsidRDefault="00393F38" w:rsidP="00C73AE0">
      <w:pPr>
        <w:spacing w:line="360" w:lineRule="exact"/>
        <w:rPr>
          <w:rFonts w:hint="eastAsia"/>
          <w:sz w:val="24"/>
        </w:rPr>
      </w:pPr>
    </w:p>
    <w:p w14:paraId="3DD8CCD8" w14:textId="77777777" w:rsidR="00393F38" w:rsidRDefault="00393F38" w:rsidP="00C73AE0">
      <w:pPr>
        <w:spacing w:line="360" w:lineRule="exact"/>
        <w:rPr>
          <w:rFonts w:hint="eastAsia"/>
          <w:sz w:val="24"/>
        </w:rPr>
      </w:pPr>
    </w:p>
    <w:p w14:paraId="4137574E" w14:textId="77777777" w:rsidR="00393F38" w:rsidRDefault="00393F38" w:rsidP="00C73AE0">
      <w:pPr>
        <w:spacing w:line="360" w:lineRule="exact"/>
        <w:rPr>
          <w:rFonts w:hint="eastAsia"/>
          <w:sz w:val="24"/>
        </w:rPr>
      </w:pPr>
    </w:p>
    <w:p w14:paraId="031D2734" w14:textId="77777777" w:rsidR="00393F38" w:rsidRDefault="00393F38" w:rsidP="00C73AE0">
      <w:pPr>
        <w:spacing w:line="360" w:lineRule="exact"/>
        <w:rPr>
          <w:rFonts w:hint="eastAsia"/>
          <w:sz w:val="24"/>
        </w:rPr>
      </w:pPr>
    </w:p>
    <w:p w14:paraId="10759D88" w14:textId="77777777" w:rsidR="00393F38" w:rsidRDefault="00393F38" w:rsidP="00C73AE0">
      <w:pPr>
        <w:spacing w:line="360" w:lineRule="exact"/>
        <w:rPr>
          <w:rFonts w:hint="eastAsia"/>
          <w:sz w:val="24"/>
        </w:rPr>
      </w:pPr>
    </w:p>
    <w:p w14:paraId="0B292142" w14:textId="77777777" w:rsidR="00393F38" w:rsidRDefault="00393F38" w:rsidP="00C73AE0">
      <w:pPr>
        <w:spacing w:line="360" w:lineRule="exact"/>
        <w:rPr>
          <w:rFonts w:hint="eastAsia"/>
          <w:sz w:val="24"/>
        </w:rPr>
      </w:pPr>
    </w:p>
    <w:p w14:paraId="43EDA9F5" w14:textId="77777777" w:rsidR="00393F38" w:rsidRPr="00F124C2" w:rsidRDefault="00393F38" w:rsidP="00C73AE0">
      <w:pPr>
        <w:spacing w:line="360" w:lineRule="exact"/>
        <w:rPr>
          <w:rFonts w:hint="eastAsia"/>
          <w:sz w:val="24"/>
        </w:rPr>
      </w:pPr>
    </w:p>
    <w:p w14:paraId="7B79E6EE" w14:textId="77777777" w:rsidR="004704F5" w:rsidRDefault="004704F5" w:rsidP="00C73AE0">
      <w:pPr>
        <w:spacing w:line="360" w:lineRule="exact"/>
        <w:rPr>
          <w:rFonts w:hint="eastAsia"/>
          <w:sz w:val="24"/>
        </w:rPr>
      </w:pPr>
    </w:p>
    <w:sectPr w:rsidR="004704F5">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1BC9E" w14:textId="77777777" w:rsidR="00393F38" w:rsidRDefault="00393F38">
      <w:r>
        <w:separator/>
      </w:r>
    </w:p>
  </w:endnote>
  <w:endnote w:type="continuationSeparator" w:id="0">
    <w:p w14:paraId="07B2A449" w14:textId="77777777" w:rsidR="00393F38" w:rsidRDefault="0039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FA4B" w14:textId="77777777" w:rsidR="00393F38" w:rsidRDefault="00393F38">
    <w:pPr>
      <w:pStyle w:val="a5"/>
      <w:ind w:right="360"/>
    </w:pPr>
    <w:r>
      <w:rPr>
        <w:noProof/>
      </w:rPr>
      <mc:AlternateContent>
        <mc:Choice Requires="wps">
          <w:drawing>
            <wp:anchor distT="0" distB="0" distL="0" distR="0" simplePos="0" relativeHeight="251656704" behindDoc="0" locked="0" layoutInCell="1" allowOverlap="1" wp14:anchorId="2306E682" wp14:editId="5AC5D281">
              <wp:simplePos x="0" y="0"/>
              <wp:positionH relativeFrom="margin">
                <wp:align>right</wp:align>
              </wp:positionH>
              <wp:positionV relativeFrom="paragraph">
                <wp:posOffset>0</wp:posOffset>
              </wp:positionV>
              <wp:extent cx="57785" cy="131445"/>
              <wp:effectExtent l="0" t="0" r="0" b="0"/>
              <wp:wrapSquare wrapText="bothSides"/>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95E56B" w14:textId="77777777" w:rsidR="00393F38" w:rsidRDefault="00393F38">
                          <w:pPr>
                            <w:pStyle w:val="a5"/>
                            <w:rPr>
                              <w:rStyle w:val="a3"/>
                            </w:rPr>
                          </w:pPr>
                          <w:r>
                            <w:fldChar w:fldCharType="begin"/>
                          </w:r>
                          <w:r>
                            <w:rPr>
                              <w:rStyle w:val="a3"/>
                            </w:rPr>
                            <w:instrText xml:space="preserve">PAGE  </w:instrText>
                          </w:r>
                          <w:r>
                            <w:fldChar w:fldCharType="separate"/>
                          </w:r>
                          <w:r>
                            <w:rPr>
                              <w:rStyle w:val="a3"/>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46.65pt;margin-top:0;width:4.55pt;height:10.35pt;z-index:251656704;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" filled="f" stroked="f">
              <v:shadow opacity="49150f"/>
              <v:textbox style="mso-fit-shape-to-text:t" inset="0,0,0,0">
                <w:txbxContent>
                  <w:p w14:paraId="5F95E56B" w14:textId="77777777" w:rsidR="00393F38" w:rsidRDefault="00393F38">
                    <w:pPr>
                      <w:pStyle w:val="a5"/>
                      <w:rPr>
                        <w:rStyle w:val="a3"/>
                      </w:rPr>
                    </w:pPr>
                    <w:r>
                      <w:fldChar w:fldCharType="begin"/>
                    </w:r>
                    <w:r>
                      <w:rPr>
                        <w:rStyle w:val="a3"/>
                      </w:rPr>
                      <w:instrText xml:space="preserve">PAGE  </w:instrText>
                    </w:r>
                    <w:r>
                      <w:fldChar w:fldCharType="separate"/>
                    </w:r>
                    <w:r>
                      <w:rPr>
                        <w:rStyle w:val="a3"/>
                        <w:noProof/>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BC57" w14:textId="77777777" w:rsidR="00393F38" w:rsidRDefault="00393F38">
    <w:pPr>
      <w:pStyle w:val="a5"/>
      <w:spacing w:line="200" w:lineRule="exact"/>
      <w:ind w:right="357"/>
      <w:jc w:val="center"/>
      <w:rPr>
        <w:color w:val="969696"/>
      </w:rPr>
    </w:pPr>
    <w:r>
      <w:rPr>
        <w:noProof/>
        <w:color w:val="969696"/>
      </w:rPr>
      <mc:AlternateContent>
        <mc:Choice Requires="wps">
          <w:drawing>
            <wp:anchor distT="0" distB="0" distL="0" distR="0" simplePos="0" relativeHeight="251657728" behindDoc="0" locked="0" layoutInCell="1" allowOverlap="1" wp14:anchorId="7229916D" wp14:editId="3FBCF863">
              <wp:simplePos x="0" y="0"/>
              <wp:positionH relativeFrom="margin">
                <wp:posOffset>5217160</wp:posOffset>
              </wp:positionH>
              <wp:positionV relativeFrom="paragraph">
                <wp:posOffset>129540</wp:posOffset>
              </wp:positionV>
              <wp:extent cx="57785" cy="131445"/>
              <wp:effectExtent l="0" t="2540" r="0" b="571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235C4CB" w14:textId="77777777" w:rsidR="00393F38" w:rsidRDefault="00393F38">
                          <w:pPr>
                            <w:pStyle w:val="a5"/>
                            <w:rPr>
                              <w:rStyle w:val="a3"/>
                            </w:rPr>
                          </w:pPr>
                          <w:r>
                            <w:fldChar w:fldCharType="begin"/>
                          </w:r>
                          <w:r>
                            <w:rPr>
                              <w:rStyle w:val="a3"/>
                            </w:rPr>
                            <w:instrText xml:space="preserve">PAGE  </w:instrText>
                          </w:r>
                          <w:r>
                            <w:fldChar w:fldCharType="separate"/>
                          </w:r>
                          <w:r w:rsidR="00073C81">
                            <w:rPr>
                              <w:rStyle w:val="a3"/>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2" o:spid="_x0000_s1027" type="#_x0000_t202" style="position:absolute;left:0;text-align:left;margin-left:410.8pt;margin-top:10.2pt;width:4.55pt;height:10.35pt;z-index:25165772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" filled="f" stroked="f">
              <v:shadow opacity="49150f"/>
              <v:textbox style="mso-fit-shape-to-text:t" inset="0,0,0,0">
                <w:txbxContent>
                  <w:p w14:paraId="5235C4CB" w14:textId="77777777" w:rsidR="00393F38" w:rsidRDefault="00393F38">
                    <w:pPr>
                      <w:pStyle w:val="a5"/>
                      <w:rPr>
                        <w:rStyle w:val="a3"/>
                      </w:rPr>
                    </w:pPr>
                    <w:r>
                      <w:fldChar w:fldCharType="begin"/>
                    </w:r>
                    <w:r>
                      <w:rPr>
                        <w:rStyle w:val="a3"/>
                      </w:rPr>
                      <w:instrText xml:space="preserve">PAGE  </w:instrText>
                    </w:r>
                    <w:r>
                      <w:fldChar w:fldCharType="separate"/>
                    </w:r>
                    <w:r w:rsidR="00073C81">
                      <w:rPr>
                        <w:rStyle w:val="a3"/>
                        <w:noProof/>
                      </w:rPr>
                      <w:t>1</w:t>
                    </w:r>
                    <w:r>
                      <w:fldChar w:fldCharType="end"/>
                    </w:r>
                  </w:p>
                </w:txbxContent>
              </v:textbox>
              <w10:wrap type="square" anchorx="margin"/>
            </v:shape>
          </w:pict>
        </mc:Fallback>
      </mc:AlternateContent>
    </w:r>
    <w:r>
      <w:rPr>
        <w:noProof/>
        <w:color w:val="969696"/>
      </w:rPr>
      <mc:AlternateContent>
        <mc:Choice Requires="wps">
          <w:drawing>
            <wp:anchor distT="0" distB="0" distL="85725" distR="85725" simplePos="0" relativeHeight="251658752" behindDoc="0" locked="0" layoutInCell="1" allowOverlap="1" wp14:anchorId="4F91B61F" wp14:editId="24049A08">
              <wp:simplePos x="0" y="0"/>
              <wp:positionH relativeFrom="column">
                <wp:posOffset>0</wp:posOffset>
              </wp:positionH>
              <wp:positionV relativeFrom="paragraph">
                <wp:posOffset>63500</wp:posOffset>
              </wp:positionV>
              <wp:extent cx="5257800" cy="0"/>
              <wp:effectExtent l="12700" t="12700" r="25400" b="2540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58752;visibility:visible;mso-wrap-style:square;mso-width-percent:0;mso-height-percent:0;mso-wrap-distance-left:6.75pt;mso-wrap-distance-top:0;mso-wrap-distance-right:6.75pt;mso-wrap-distance-bottom:0;mso-position-horizontal:absolute;mso-position-horizontal-relative:text;mso-position-vertical:absolute;mso-position-vertical-relative:text;mso-width-percent:0;mso-height-percent:0;mso-width-relative:page;mso-height-relative:page" from="0,5pt" to="41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" strokecolor="#969696" strokeweight=".5pt">
              <v:shadow opacity="49150f"/>
            </v:line>
          </w:pict>
        </mc:Fallback>
      </mc:AlternateContent>
    </w:r>
  </w:p>
  <w:p w14:paraId="5A9251E9" w14:textId="77777777" w:rsidR="00393F38" w:rsidRDefault="00393F38">
    <w:pPr>
      <w:pStyle w:val="a5"/>
      <w:spacing w:line="240" w:lineRule="exact"/>
      <w:ind w:right="357"/>
      <w:rPr>
        <w:color w:val="969696"/>
      </w:rPr>
    </w:pPr>
    <w:r>
      <w:rPr>
        <w:color w:val="969696"/>
      </w:rPr>
      <w:t>Course Description 201</w:t>
    </w:r>
    <w:r>
      <w:rPr>
        <w:rFonts w:hint="eastAsia"/>
        <w:color w:val="969696"/>
      </w:rPr>
      <w:t>3</w:t>
    </w:r>
    <w:r>
      <w:rPr>
        <w:color w:val="969696"/>
      </w:rPr>
      <w:t xml:space="preserve">                           Overseas Education Center, JUFE </w:t>
    </w:r>
  </w:p>
  <w:p w14:paraId="3A5D3E99" w14:textId="77777777" w:rsidR="00393F38" w:rsidRDefault="00393F38">
    <w:pPr>
      <w:pStyle w:val="a5"/>
      <w:spacing w:line="240" w:lineRule="exact"/>
      <w:ind w:right="357"/>
    </w:pPr>
    <w:r>
      <w:rPr>
        <w:color w:val="969696"/>
      </w:rPr>
      <w:t>Website: oec.jxufe.edu.cn   Email: oec@jxufe.edu.cn   Tel: +86 791 8381 6369  Fax: +86 791 8380 0125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EE3AB" w14:textId="77777777" w:rsidR="00393F38" w:rsidRDefault="00393F38">
      <w:r>
        <w:separator/>
      </w:r>
    </w:p>
  </w:footnote>
  <w:footnote w:type="continuationSeparator" w:id="0">
    <w:p w14:paraId="1E37EA9C" w14:textId="77777777" w:rsidR="00393F38" w:rsidRDefault="00393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8E2C" w14:textId="77777777" w:rsidR="00393F38" w:rsidRDefault="00393F38">
    <w:pPr>
      <w:pStyle w:val="a6"/>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2A8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00000B"/>
    <w:multiLevelType w:val="multilevel"/>
    <w:tmpl w:val="000000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9A7B90"/>
    <w:multiLevelType w:val="hybridMultilevel"/>
    <w:tmpl w:val="44FA76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196012D"/>
    <w:multiLevelType w:val="hybridMultilevel"/>
    <w:tmpl w:val="27C05284"/>
    <w:lvl w:ilvl="0" w:tplc="0AC0E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5351DB"/>
    <w:multiLevelType w:val="hybridMultilevel"/>
    <w:tmpl w:val="4926B0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27C0E29"/>
    <w:multiLevelType w:val="hybridMultilevel"/>
    <w:tmpl w:val="FBAA6B60"/>
    <w:lvl w:ilvl="0" w:tplc="F2F68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7246F1"/>
    <w:multiLevelType w:val="hybridMultilevel"/>
    <w:tmpl w:val="6E1CBF4C"/>
    <w:lvl w:ilvl="0" w:tplc="D2B85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E8606F"/>
    <w:multiLevelType w:val="hybridMultilevel"/>
    <w:tmpl w:val="A8A44BCE"/>
    <w:lvl w:ilvl="0" w:tplc="D5A826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1A15B55"/>
    <w:multiLevelType w:val="hybridMultilevel"/>
    <w:tmpl w:val="3E92F0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6"/>
  </w:num>
  <w:num w:numId="4">
    <w:abstractNumId w:val="8"/>
  </w:num>
  <w:num w:numId="5">
    <w:abstractNumId w:val="4"/>
  </w:num>
  <w:num w:numId="6">
    <w:abstractNumId w:val="3"/>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751"/>
    <w:rsid w:val="00051BFA"/>
    <w:rsid w:val="00073C81"/>
    <w:rsid w:val="00092AB4"/>
    <w:rsid w:val="000A148E"/>
    <w:rsid w:val="000C0C61"/>
    <w:rsid w:val="00160712"/>
    <w:rsid w:val="00163A50"/>
    <w:rsid w:val="001F15E6"/>
    <w:rsid w:val="002578D9"/>
    <w:rsid w:val="00284B2B"/>
    <w:rsid w:val="002C0190"/>
    <w:rsid w:val="00303FE9"/>
    <w:rsid w:val="003052BA"/>
    <w:rsid w:val="00313C2C"/>
    <w:rsid w:val="00340AC9"/>
    <w:rsid w:val="00393F38"/>
    <w:rsid w:val="003D40EE"/>
    <w:rsid w:val="003E1076"/>
    <w:rsid w:val="003F1B1C"/>
    <w:rsid w:val="004045B3"/>
    <w:rsid w:val="004704F5"/>
    <w:rsid w:val="004849D2"/>
    <w:rsid w:val="004C05AE"/>
    <w:rsid w:val="0050557F"/>
    <w:rsid w:val="00560497"/>
    <w:rsid w:val="005834C4"/>
    <w:rsid w:val="005B5A9E"/>
    <w:rsid w:val="00621A0A"/>
    <w:rsid w:val="0066156A"/>
    <w:rsid w:val="006D1B1B"/>
    <w:rsid w:val="006F026B"/>
    <w:rsid w:val="00705DE6"/>
    <w:rsid w:val="007234D1"/>
    <w:rsid w:val="007404ED"/>
    <w:rsid w:val="007C14E7"/>
    <w:rsid w:val="00872ACE"/>
    <w:rsid w:val="008969F0"/>
    <w:rsid w:val="008A0DFF"/>
    <w:rsid w:val="00932233"/>
    <w:rsid w:val="0094577F"/>
    <w:rsid w:val="0094697C"/>
    <w:rsid w:val="0099709D"/>
    <w:rsid w:val="00A07490"/>
    <w:rsid w:val="00A10220"/>
    <w:rsid w:val="00A25FAC"/>
    <w:rsid w:val="00A35815"/>
    <w:rsid w:val="00A451F5"/>
    <w:rsid w:val="00A54376"/>
    <w:rsid w:val="00A71EEB"/>
    <w:rsid w:val="00AE3E2C"/>
    <w:rsid w:val="00B05DE7"/>
    <w:rsid w:val="00B90259"/>
    <w:rsid w:val="00B966C3"/>
    <w:rsid w:val="00B97844"/>
    <w:rsid w:val="00BE3107"/>
    <w:rsid w:val="00BF65F9"/>
    <w:rsid w:val="00BF7F88"/>
    <w:rsid w:val="00C73AE0"/>
    <w:rsid w:val="00D73DD3"/>
    <w:rsid w:val="00DA3904"/>
    <w:rsid w:val="00E14A5F"/>
    <w:rsid w:val="00EA59D7"/>
    <w:rsid w:val="00EF7F31"/>
    <w:rsid w:val="00F124C2"/>
    <w:rsid w:val="00F3721D"/>
    <w:rsid w:val="00F405D6"/>
    <w:rsid w:val="00F83802"/>
    <w:rsid w:val="00FF6484"/>
    <w:rsid w:val="1992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4C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uiPriority="99"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jc w:val="center"/>
      <w:outlineLvl w:val="2"/>
    </w:pPr>
    <w:rPr>
      <w:sz w:val="32"/>
    </w:rPr>
  </w:style>
  <w:style w:type="paragraph" w:styleId="5">
    <w:name w:val="heading 5"/>
    <w:basedOn w:val="a"/>
    <w:next w:val="a"/>
    <w:qFormat/>
    <w:pPr>
      <w:keepNext/>
      <w:jc w:val="center"/>
      <w:outlineLvl w:val="4"/>
    </w:pPr>
    <w:rPr>
      <w:sz w:val="4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cpx11hei">
    <w:name w:val="cpx11hei"/>
    <w:basedOn w:val="a0"/>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title3">
    <w:name w:val="title3"/>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alloon Text"/>
    <w:basedOn w:val="a"/>
    <w:rPr>
      <w:sz w:val="18"/>
      <w:szCs w:val="18"/>
    </w:rPr>
  </w:style>
  <w:style w:type="paragraph" w:styleId="a8">
    <w:name w:val="List Paragraph"/>
    <w:basedOn w:val="a"/>
    <w:qFormat/>
    <w:pPr>
      <w:ind w:firstLineChars="200" w:firstLine="20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9">
    <w:name w:val="Normal (Web)"/>
    <w:basedOn w:val="a"/>
    <w:uiPriority w:val="99"/>
    <w:unhideWhenUsed/>
    <w:rsid w:val="0056049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uiPriority="99"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jc w:val="center"/>
      <w:outlineLvl w:val="2"/>
    </w:pPr>
    <w:rPr>
      <w:sz w:val="32"/>
    </w:rPr>
  </w:style>
  <w:style w:type="paragraph" w:styleId="5">
    <w:name w:val="heading 5"/>
    <w:basedOn w:val="a"/>
    <w:next w:val="a"/>
    <w:qFormat/>
    <w:pPr>
      <w:keepNext/>
      <w:jc w:val="center"/>
      <w:outlineLvl w:val="4"/>
    </w:pPr>
    <w:rPr>
      <w:sz w:val="4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cpx11hei">
    <w:name w:val="cpx11hei"/>
    <w:basedOn w:val="a0"/>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title3">
    <w:name w:val="title3"/>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alloon Text"/>
    <w:basedOn w:val="a"/>
    <w:rPr>
      <w:sz w:val="18"/>
      <w:szCs w:val="18"/>
    </w:rPr>
  </w:style>
  <w:style w:type="paragraph" w:styleId="a8">
    <w:name w:val="List Paragraph"/>
    <w:basedOn w:val="a"/>
    <w:qFormat/>
    <w:pPr>
      <w:ind w:firstLineChars="200" w:firstLine="20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9">
    <w:name w:val="Normal (Web)"/>
    <w:basedOn w:val="a"/>
    <w:uiPriority w:val="99"/>
    <w:unhideWhenUsed/>
    <w:rsid w:val="0056049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3043">
      <w:bodyDiv w:val="1"/>
      <w:marLeft w:val="0"/>
      <w:marRight w:val="0"/>
      <w:marTop w:val="0"/>
      <w:marBottom w:val="0"/>
      <w:divBdr>
        <w:top w:val="none" w:sz="0" w:space="0" w:color="auto"/>
        <w:left w:val="none" w:sz="0" w:space="0" w:color="auto"/>
        <w:bottom w:val="none" w:sz="0" w:space="0" w:color="auto"/>
        <w:right w:val="none" w:sz="0" w:space="0" w:color="auto"/>
      </w:divBdr>
    </w:div>
    <w:div w:id="503055714">
      <w:bodyDiv w:val="1"/>
      <w:marLeft w:val="0"/>
      <w:marRight w:val="0"/>
      <w:marTop w:val="0"/>
      <w:marBottom w:val="0"/>
      <w:divBdr>
        <w:top w:val="none" w:sz="0" w:space="0" w:color="auto"/>
        <w:left w:val="none" w:sz="0" w:space="0" w:color="auto"/>
        <w:bottom w:val="none" w:sz="0" w:space="0" w:color="auto"/>
        <w:right w:val="none" w:sz="0" w:space="0" w:color="auto"/>
      </w:divBdr>
    </w:div>
    <w:div w:id="587085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F7C4-2E26-5C4B-ABB2-F73DE900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528</Words>
  <Characters>3011</Characters>
  <Application>Microsoft Macintosh Word</Application>
  <DocSecurity>0</DocSecurity>
  <PresentationFormat/>
  <Lines>25</Lines>
  <Paragraphs>7</Paragraphs>
  <Slides>0</Slides>
  <Notes>0</Notes>
  <HiddenSlides>0</HiddenSlides>
  <MMClips>0</MMClip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课程名称：汉语外贸口语</dc:title>
  <dc:subject/>
  <dc:creator>use</dc:creator>
  <cp:keywords/>
  <dc:description/>
  <cp:lastModifiedBy>何</cp:lastModifiedBy>
  <cp:revision>3</cp:revision>
  <cp:lastPrinted>2012-03-31T06:56:00Z</cp:lastPrinted>
  <dcterms:created xsi:type="dcterms:W3CDTF">2018-04-23T12:59:00Z</dcterms:created>
  <dcterms:modified xsi:type="dcterms:W3CDTF">2019-09-25T15:40:00Z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